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E390" w14:textId="358065E3" w:rsidR="00AB21FA" w:rsidRPr="00F54E27" w:rsidRDefault="00A42E3F" w:rsidP="00463B54">
      <w:pPr>
        <w:pStyle w:val="BodyText"/>
        <w:pBdr>
          <w:bottom w:val="single" w:sz="4" w:space="4" w:color="auto"/>
          <w:between w:val="single" w:sz="4" w:space="1" w:color="auto"/>
        </w:pBdr>
        <w:tabs>
          <w:tab w:val="left" w:pos="360"/>
          <w:tab w:val="left" w:pos="1170"/>
        </w:tabs>
        <w:spacing w:before="120" w:after="120" w:line="276" w:lineRule="auto"/>
        <w:rPr>
          <w:rFonts w:ascii="Helvetica Neue" w:hAnsi="Helvetica Neue" w:cs="Arial"/>
          <w:b/>
          <w:color w:val="262626" w:themeColor="text1" w:themeTint="D9"/>
          <w:spacing w:val="10"/>
          <w:kern w:val="28"/>
          <w:sz w:val="48"/>
          <w:szCs w:val="48"/>
        </w:rPr>
      </w:pPr>
      <w:r w:rsidRPr="00F54E27">
        <w:rPr>
          <w:rFonts w:ascii="Helvetica Neue" w:hAnsi="Helvetica Neue" w:cs="Arial"/>
          <w:b/>
          <w:color w:val="2E74B5" w:themeColor="accent1" w:themeShade="BF"/>
          <w:sz w:val="48"/>
          <w:szCs w:val="48"/>
        </w:rPr>
        <w:t>Gayle Ba</w:t>
      </w:r>
      <w:r w:rsidRPr="005C7929">
        <w:rPr>
          <w:rFonts w:ascii="Helvetica Neue" w:hAnsi="Helvetica Neue" w:cs="Arial"/>
          <w:b/>
          <w:color w:val="2E74B5" w:themeColor="accent1" w:themeShade="BF"/>
          <w:sz w:val="48"/>
          <w:szCs w:val="48"/>
        </w:rPr>
        <w:t>rt</w:t>
      </w:r>
      <w:r w:rsidRPr="00F54E27">
        <w:rPr>
          <w:rFonts w:ascii="Helvetica Neue" w:hAnsi="Helvetica Neue" w:cs="Arial"/>
          <w:b/>
          <w:color w:val="2E74B5" w:themeColor="accent1" w:themeShade="BF"/>
          <w:sz w:val="48"/>
          <w:szCs w:val="48"/>
        </w:rPr>
        <w:t>on</w:t>
      </w:r>
      <w:r w:rsidR="00B2422E" w:rsidRPr="00F54E27">
        <w:rPr>
          <w:rFonts w:ascii="Helvetica Neue" w:hAnsi="Helvetica Neue" w:cs="Arial"/>
          <w:b/>
          <w:caps/>
          <w:color w:val="262626" w:themeColor="text1" w:themeTint="D9"/>
          <w:sz w:val="48"/>
          <w:szCs w:val="48"/>
        </w:rPr>
        <w:t xml:space="preserve"> </w:t>
      </w:r>
    </w:p>
    <w:p w14:paraId="0F856143" w14:textId="7FC5957C" w:rsidR="00B64A4D" w:rsidRPr="00DA080F" w:rsidRDefault="008346E1" w:rsidP="00BF6942">
      <w:pPr>
        <w:pStyle w:val="BodyText"/>
        <w:tabs>
          <w:tab w:val="left" w:pos="360"/>
          <w:tab w:val="left" w:pos="1170"/>
        </w:tabs>
        <w:spacing w:after="240" w:line="276" w:lineRule="auto"/>
        <w:jc w:val="right"/>
        <w:rPr>
          <w:rFonts w:ascii="Helvetica Neue" w:hAnsi="Helvetica Neue" w:cs="Arial"/>
          <w:color w:val="262626" w:themeColor="text1" w:themeTint="D9"/>
          <w:sz w:val="20"/>
          <w:szCs w:val="20"/>
        </w:rPr>
      </w:pPr>
      <w:r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Arlington, Texas </w:t>
      </w:r>
      <w:r w:rsidR="00A42E3F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• 757.572.4053</w:t>
      </w:r>
      <w:r w:rsidR="00CF5FA2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• </w:t>
      </w:r>
      <w:hyperlink r:id="rId8" w:history="1">
        <w:r w:rsidR="00A42E3F" w:rsidRPr="00DA080F">
          <w:rPr>
            <w:rStyle w:val="Hyperlink"/>
            <w:rFonts w:ascii="Helvetica Neue" w:hAnsi="Helvetica Neue" w:cs="Arial"/>
            <w:color w:val="262626" w:themeColor="text1" w:themeTint="D9"/>
            <w:sz w:val="20"/>
            <w:szCs w:val="20"/>
          </w:rPr>
          <w:t>gaylebarton@me.com</w:t>
        </w:r>
      </w:hyperlink>
      <w:r w:rsidR="00A42E3F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</w:t>
      </w:r>
      <w:r w:rsidR="00676F9F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• </w:t>
      </w:r>
      <w:hyperlink r:id="rId9" w:history="1">
        <w:r w:rsidR="00676F9F" w:rsidRPr="00DA080F">
          <w:rPr>
            <w:rStyle w:val="Hyperlink"/>
            <w:rFonts w:ascii="Helvetica Neue" w:hAnsi="Helvetica Neue" w:cs="Arial"/>
            <w:color w:val="262626" w:themeColor="text1" w:themeTint="D9"/>
            <w:sz w:val="20"/>
            <w:szCs w:val="20"/>
          </w:rPr>
          <w:t>LinkedIn</w:t>
        </w:r>
      </w:hyperlink>
      <w:r w:rsidR="00A42E3F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• </w:t>
      </w:r>
      <w:hyperlink r:id="rId10" w:history="1">
        <w:r w:rsidR="00A42E3F" w:rsidRPr="00DA080F">
          <w:rPr>
            <w:rStyle w:val="Hyperlink"/>
            <w:rFonts w:ascii="Helvetica Neue" w:hAnsi="Helvetica Neue" w:cs="Arial"/>
            <w:color w:val="262626" w:themeColor="text1" w:themeTint="D9"/>
            <w:sz w:val="20"/>
            <w:szCs w:val="20"/>
          </w:rPr>
          <w:t>Portfolio</w:t>
        </w:r>
      </w:hyperlink>
      <w:r w:rsidR="00A42E3F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</w:t>
      </w:r>
    </w:p>
    <w:p w14:paraId="36832939" w14:textId="4492DA7B" w:rsidR="00B35B92" w:rsidRDefault="00BA2B67" w:rsidP="00C11A54">
      <w:pPr>
        <w:pStyle w:val="BodyText"/>
        <w:spacing w:before="240" w:after="240" w:line="276" w:lineRule="auto"/>
        <w:ind w:left="288"/>
        <w:rPr>
          <w:rFonts w:ascii="Helvetica Neue" w:hAnsi="Helvetica Neue" w:cs="Arial"/>
          <w:b/>
          <w:color w:val="262626" w:themeColor="text1" w:themeTint="D9"/>
          <w:sz w:val="20"/>
          <w:szCs w:val="20"/>
        </w:rPr>
      </w:pPr>
      <w:r w:rsidRPr="00DA080F"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t xml:space="preserve">User </w:t>
      </w:r>
      <w:r w:rsidR="005E4A77" w:rsidRPr="00DA080F"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t>Interface</w:t>
      </w:r>
      <w:r w:rsidR="00B35B92" w:rsidRPr="00DA080F"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t xml:space="preserve">   </w:t>
      </w:r>
      <w:r w:rsidR="00CF5FA2" w:rsidRPr="00DA080F"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t>|</w:t>
      </w:r>
      <w:r w:rsidR="00B35B92" w:rsidRPr="00DA080F"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t xml:space="preserve">   </w:t>
      </w:r>
      <w:r w:rsidR="005E4A77" w:rsidRPr="00DA080F"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t>User Experience</w:t>
      </w:r>
      <w:r w:rsidR="00B35B92" w:rsidRPr="00DA080F"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t xml:space="preserve">   </w:t>
      </w:r>
      <w:r w:rsidR="006651C3" w:rsidRPr="00DA080F"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t xml:space="preserve">| </w:t>
      </w:r>
      <w:r w:rsidR="006651C3"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t xml:space="preserve">  </w:t>
      </w:r>
      <w:r w:rsidR="006651C3" w:rsidRPr="00DA080F"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t>Digital</w:t>
      </w:r>
      <w:r w:rsidR="005E4A77" w:rsidRPr="00DA080F"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t xml:space="preserve"> Design</w:t>
      </w:r>
      <w:r w:rsidR="00307FC4" w:rsidRPr="00DA080F"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t xml:space="preserve">   |   Interactive Design</w:t>
      </w:r>
      <w:r w:rsidR="00B2422E" w:rsidRPr="00DA080F"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t xml:space="preserve">   </w:t>
      </w:r>
      <w:proofErr w:type="gramStart"/>
      <w:r w:rsidR="00B2422E" w:rsidRPr="00DA080F"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t xml:space="preserve">|  </w:t>
      </w:r>
      <w:r w:rsidR="00467CEA"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t>Creative</w:t>
      </w:r>
      <w:proofErr w:type="gramEnd"/>
      <w:r w:rsidR="00467CEA"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t xml:space="preserve"> Direction</w:t>
      </w:r>
    </w:p>
    <w:p w14:paraId="290BE943" w14:textId="5CA57417" w:rsidR="006943C8" w:rsidRPr="00DA080F" w:rsidRDefault="001117E1" w:rsidP="006943C8">
      <w:pPr>
        <w:pStyle w:val="BodyText"/>
        <w:spacing w:before="120" w:after="120" w:line="276" w:lineRule="auto"/>
        <w:jc w:val="both"/>
        <w:rPr>
          <w:rFonts w:ascii="Helvetica Neue" w:hAnsi="Helvetica Neue" w:cs="Arial"/>
          <w:color w:val="262626" w:themeColor="text1" w:themeTint="D9"/>
          <w:sz w:val="20"/>
          <w:szCs w:val="20"/>
        </w:rPr>
      </w:pPr>
      <w:r w:rsidRPr="00DA080F"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t>E</w:t>
      </w:r>
      <w:r w:rsidR="00EE528A" w:rsidRPr="00DA080F"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t>xtensive</w:t>
      </w:r>
      <w:r w:rsidR="00EE528A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</w:t>
      </w:r>
      <w:r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understanding of user-centered design with a </w:t>
      </w:r>
      <w:r w:rsidR="00463B54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desire</w:t>
      </w:r>
      <w:r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for blending elegant visuals with </w:t>
      </w:r>
      <w:r w:rsidRPr="00DA080F"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t>intuitive</w:t>
      </w:r>
      <w:r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user experience.</w:t>
      </w:r>
      <w:r w:rsidR="000E48AE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</w:t>
      </w:r>
      <w:r w:rsidR="00463B54" w:rsidRPr="00DA080F">
        <w:rPr>
          <w:rFonts w:ascii="Helvetica Neue" w:hAnsi="Helvetica Neue"/>
          <w:b/>
          <w:sz w:val="20"/>
          <w:szCs w:val="20"/>
          <w:shd w:val="clear" w:color="auto" w:fill="FFFFFF"/>
        </w:rPr>
        <w:t>Passionate</w:t>
      </w:r>
      <w:r w:rsidR="00463B54" w:rsidRPr="00DA080F">
        <w:rPr>
          <w:rFonts w:ascii="Helvetica Neue" w:hAnsi="Helvetica Neue"/>
          <w:sz w:val="20"/>
          <w:szCs w:val="20"/>
          <w:shd w:val="clear" w:color="auto" w:fill="FFFFFF"/>
        </w:rPr>
        <w:t xml:space="preserve"> about latest trends in interactive experiences across a variety of mediums with a strong desire for </w:t>
      </w:r>
      <w:r w:rsidR="00463B54" w:rsidRPr="00DA080F">
        <w:rPr>
          <w:rFonts w:ascii="Helvetica Neue" w:hAnsi="Helvetica Neue"/>
          <w:b/>
          <w:sz w:val="20"/>
          <w:szCs w:val="20"/>
          <w:shd w:val="clear" w:color="auto" w:fill="FFFFFF"/>
        </w:rPr>
        <w:t>innovation</w:t>
      </w:r>
      <w:r w:rsidR="00463B54" w:rsidRPr="00DA080F">
        <w:rPr>
          <w:rFonts w:ascii="Helvetica Neue" w:hAnsi="Helvetica Neue"/>
          <w:sz w:val="20"/>
          <w:szCs w:val="20"/>
          <w:shd w:val="clear" w:color="auto" w:fill="FFFFFF"/>
        </w:rPr>
        <w:t xml:space="preserve">. </w:t>
      </w:r>
      <w:r w:rsidR="000E48AE" w:rsidRPr="00DA080F"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t>Thrive</w:t>
      </w:r>
      <w:r w:rsidR="00EE528A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in </w:t>
      </w:r>
      <w:r w:rsidR="000E48AE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work environment</w:t>
      </w:r>
      <w:r w:rsidR="00EE528A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s</w:t>
      </w:r>
      <w:r w:rsidR="007A0F8A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that require</w:t>
      </w:r>
      <w:r w:rsidR="000E48AE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strong problem</w:t>
      </w:r>
      <w:r w:rsidR="00B13CBE">
        <w:rPr>
          <w:rFonts w:ascii="Helvetica Neue" w:hAnsi="Helvetica Neue" w:cs="Arial"/>
          <w:color w:val="262626" w:themeColor="text1" w:themeTint="D9"/>
          <w:sz w:val="20"/>
          <w:szCs w:val="20"/>
        </w:rPr>
        <w:t>-</w:t>
      </w:r>
      <w:r w:rsidR="005C4768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solving skills and </w:t>
      </w:r>
      <w:r w:rsidR="000116DE">
        <w:rPr>
          <w:rFonts w:ascii="Helvetica Neue" w:hAnsi="Helvetica Neue" w:cs="Arial"/>
          <w:color w:val="262626" w:themeColor="text1" w:themeTint="D9"/>
          <w:sz w:val="20"/>
          <w:szCs w:val="20"/>
        </w:rPr>
        <w:t>self-direction</w:t>
      </w:r>
      <w:r w:rsidR="000E48AE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with an aptitude fo</w:t>
      </w:r>
      <w:r w:rsidR="005C4768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r team collaboration and client-</w:t>
      </w:r>
      <w:r w:rsidR="000E48AE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facing communication. </w:t>
      </w:r>
      <w:r w:rsidR="000E48AE" w:rsidRPr="00DA080F"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t xml:space="preserve">Skilled </w:t>
      </w:r>
      <w:r w:rsidR="000E48AE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in </w:t>
      </w:r>
      <w:r w:rsidR="000116DE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developing design systems </w:t>
      </w:r>
      <w:r w:rsidR="00EE528A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for touch-screen kiosks, </w:t>
      </w:r>
      <w:r w:rsidR="000116DE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user interface for </w:t>
      </w:r>
      <w:r w:rsidR="00EE528A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video, </w:t>
      </w:r>
      <w:r w:rsidR="00E471D8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desktop, </w:t>
      </w:r>
      <w:r w:rsidR="00EE528A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mobile</w:t>
      </w:r>
      <w:r w:rsidR="000116DE">
        <w:rPr>
          <w:rFonts w:ascii="Helvetica Neue" w:hAnsi="Helvetica Neue" w:cs="Arial"/>
          <w:color w:val="262626" w:themeColor="text1" w:themeTint="D9"/>
          <w:sz w:val="20"/>
          <w:szCs w:val="20"/>
        </w:rPr>
        <w:t>,</w:t>
      </w:r>
      <w:r w:rsidR="00EE528A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and t</w:t>
      </w:r>
      <w:r w:rsidR="005C4768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ablet-</w:t>
      </w:r>
      <w:r w:rsidR="000E48AE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exclusive apps</w:t>
      </w:r>
      <w:r w:rsidR="005C4768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.</w:t>
      </w:r>
      <w:r w:rsidR="006943C8" w:rsidRPr="006943C8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</w:t>
      </w:r>
    </w:p>
    <w:tbl>
      <w:tblPr>
        <w:tblW w:w="9840" w:type="dxa"/>
        <w:jc w:val="center"/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7238"/>
      </w:tblGrid>
      <w:tr w:rsidR="006943C8" w:rsidRPr="00DA080F" w14:paraId="30BC4AAC" w14:textId="77777777" w:rsidTr="005C7929">
        <w:trPr>
          <w:trHeight w:val="423"/>
          <w:jc w:val="center"/>
        </w:trPr>
        <w:tc>
          <w:tcPr>
            <w:tcW w:w="2602" w:type="dxa"/>
          </w:tcPr>
          <w:p w14:paraId="490076E5" w14:textId="77777777" w:rsidR="006943C8" w:rsidRPr="00DA080F" w:rsidRDefault="006943C8" w:rsidP="00A52CFB">
            <w:pPr>
              <w:pStyle w:val="BodyText"/>
              <w:spacing w:before="120" w:after="120" w:line="276" w:lineRule="auto"/>
              <w:ind w:left="211"/>
              <w:jc w:val="right"/>
              <w:rPr>
                <w:rFonts w:ascii="Helvetica Neue" w:hAnsi="Helvetica Neue" w:cs="Arial"/>
                <w:b/>
                <w:bCs/>
                <w:iCs/>
                <w:caps/>
                <w:color w:val="262626" w:themeColor="text1" w:themeTint="D9"/>
                <w:sz w:val="20"/>
                <w:szCs w:val="20"/>
              </w:rPr>
            </w:pPr>
            <w:r w:rsidRPr="00DA080F">
              <w:rPr>
                <w:rFonts w:ascii="Helvetica Neue" w:hAnsi="Helvetica Neue" w:cs="Arial"/>
                <w:b/>
                <w:bCs/>
                <w:iCs/>
                <w:color w:val="262626" w:themeColor="text1" w:themeTint="D9"/>
                <w:sz w:val="20"/>
                <w:szCs w:val="20"/>
              </w:rPr>
              <w:t xml:space="preserve">Environments / Code </w:t>
            </w:r>
            <w:r w:rsidRPr="00DA080F">
              <w:rPr>
                <w:rFonts w:ascii="Helvetica Neue" w:hAnsi="Helvetica Neue" w:cs="Arial"/>
                <w:b/>
                <w:bCs/>
                <w:iCs/>
                <w:caps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7238" w:type="dxa"/>
          </w:tcPr>
          <w:p w14:paraId="31DE1AF1" w14:textId="77777777" w:rsidR="006943C8" w:rsidRPr="00DA080F" w:rsidRDefault="006943C8" w:rsidP="00A52CFB">
            <w:pPr>
              <w:pStyle w:val="BodyText"/>
              <w:spacing w:before="120" w:after="120" w:line="276" w:lineRule="auto"/>
              <w:ind w:left="211"/>
              <w:rPr>
                <w:rFonts w:ascii="Helvetica Neue" w:hAnsi="Helvetica Neue" w:cs="Arial"/>
                <w:color w:val="262626" w:themeColor="text1" w:themeTint="D9"/>
                <w:sz w:val="20"/>
                <w:szCs w:val="20"/>
              </w:rPr>
            </w:pPr>
            <w:r w:rsidRPr="00DA080F">
              <w:rPr>
                <w:rFonts w:ascii="Helvetica Neue" w:hAnsi="Helvetica Neue" w:cs="Arial"/>
                <w:color w:val="262626" w:themeColor="text1" w:themeTint="D9"/>
                <w:sz w:val="20"/>
                <w:szCs w:val="20"/>
              </w:rPr>
              <w:t>Macintosh OS X / 9, Tablet and Mobile Apple / Android, HTML, CSS, and Bootstrap</w:t>
            </w:r>
          </w:p>
        </w:tc>
      </w:tr>
      <w:tr w:rsidR="006943C8" w:rsidRPr="00DA080F" w14:paraId="4164F76B" w14:textId="77777777" w:rsidTr="005C7929">
        <w:trPr>
          <w:trHeight w:val="378"/>
          <w:jc w:val="center"/>
        </w:trPr>
        <w:tc>
          <w:tcPr>
            <w:tcW w:w="2602" w:type="dxa"/>
          </w:tcPr>
          <w:p w14:paraId="42896806" w14:textId="77777777" w:rsidR="006943C8" w:rsidRPr="00DA080F" w:rsidRDefault="006943C8" w:rsidP="00A52CFB">
            <w:pPr>
              <w:pStyle w:val="BodyText"/>
              <w:spacing w:before="120" w:after="120" w:line="276" w:lineRule="auto"/>
              <w:ind w:left="211"/>
              <w:jc w:val="right"/>
              <w:rPr>
                <w:rFonts w:ascii="Helvetica Neue" w:hAnsi="Helvetica Neue" w:cs="Arial"/>
                <w:b/>
                <w:bCs/>
                <w:iCs/>
                <w:color w:val="262626" w:themeColor="text1" w:themeTint="D9"/>
                <w:sz w:val="20"/>
                <w:szCs w:val="20"/>
              </w:rPr>
            </w:pPr>
            <w:r w:rsidRPr="00DA080F">
              <w:rPr>
                <w:rFonts w:ascii="Helvetica Neue" w:hAnsi="Helvetica Neue" w:cs="Arial"/>
                <w:b/>
                <w:bCs/>
                <w:iCs/>
                <w:color w:val="262626" w:themeColor="text1" w:themeTint="D9"/>
                <w:sz w:val="20"/>
                <w:szCs w:val="20"/>
              </w:rPr>
              <w:t>UI Design Tools:</w:t>
            </w:r>
          </w:p>
        </w:tc>
        <w:tc>
          <w:tcPr>
            <w:tcW w:w="7238" w:type="dxa"/>
          </w:tcPr>
          <w:p w14:paraId="2C688938" w14:textId="508ECA57" w:rsidR="006943C8" w:rsidRPr="00DA080F" w:rsidRDefault="006943C8" w:rsidP="00A52CFB">
            <w:pPr>
              <w:pStyle w:val="BodyText"/>
              <w:spacing w:before="120" w:after="120" w:line="276" w:lineRule="auto"/>
              <w:ind w:left="211"/>
              <w:rPr>
                <w:rFonts w:ascii="Helvetica Neue" w:hAnsi="Helvetica Neue" w:cs="Arial"/>
                <w:color w:val="262626" w:themeColor="text1" w:themeTint="D9"/>
                <w:sz w:val="20"/>
                <w:szCs w:val="20"/>
              </w:rPr>
            </w:pPr>
            <w:r w:rsidRPr="00DA080F">
              <w:rPr>
                <w:rFonts w:ascii="Helvetica Neue" w:hAnsi="Helvetica Neue" w:cs="Arial"/>
                <w:color w:val="262626" w:themeColor="text1" w:themeTint="D9"/>
                <w:sz w:val="20"/>
                <w:szCs w:val="20"/>
              </w:rPr>
              <w:t>Adobe CC (Photoshop, Illustrator, Animate, After Effects, Premiere Pro)</w:t>
            </w:r>
            <w:r w:rsidR="006651C3">
              <w:rPr>
                <w:rFonts w:ascii="Helvetica Neue" w:hAnsi="Helvetica Neue" w:cs="Arial"/>
                <w:color w:val="262626" w:themeColor="text1" w:themeTint="D9"/>
                <w:sz w:val="20"/>
                <w:szCs w:val="20"/>
              </w:rPr>
              <w:t>, Sketch</w:t>
            </w:r>
            <w:bookmarkStart w:id="0" w:name="_GoBack"/>
            <w:bookmarkEnd w:id="0"/>
          </w:p>
        </w:tc>
      </w:tr>
      <w:tr w:rsidR="006943C8" w:rsidRPr="00DA080F" w14:paraId="5592D3AF" w14:textId="77777777" w:rsidTr="005C7929">
        <w:trPr>
          <w:jc w:val="center"/>
        </w:trPr>
        <w:tc>
          <w:tcPr>
            <w:tcW w:w="2602" w:type="dxa"/>
          </w:tcPr>
          <w:p w14:paraId="5974A80D" w14:textId="77777777" w:rsidR="006943C8" w:rsidRPr="00DA080F" w:rsidRDefault="006943C8" w:rsidP="00A52CFB">
            <w:pPr>
              <w:pStyle w:val="BodyText"/>
              <w:spacing w:before="120" w:after="120" w:line="276" w:lineRule="auto"/>
              <w:ind w:left="211"/>
              <w:jc w:val="right"/>
              <w:rPr>
                <w:rFonts w:ascii="Helvetica Neue" w:hAnsi="Helvetica Neue" w:cs="Arial"/>
                <w:b/>
                <w:bCs/>
                <w:iCs/>
                <w:color w:val="262626" w:themeColor="text1" w:themeTint="D9"/>
                <w:sz w:val="20"/>
                <w:szCs w:val="20"/>
              </w:rPr>
            </w:pPr>
            <w:r w:rsidRPr="00DA080F">
              <w:rPr>
                <w:rFonts w:ascii="Helvetica Neue" w:hAnsi="Helvetica Neue" w:cs="Arial"/>
                <w:b/>
                <w:bCs/>
                <w:iCs/>
                <w:color w:val="262626" w:themeColor="text1" w:themeTint="D9"/>
                <w:sz w:val="20"/>
                <w:szCs w:val="20"/>
              </w:rPr>
              <w:t>UX Design/Prototyping techniques and tools:</w:t>
            </w:r>
          </w:p>
        </w:tc>
        <w:tc>
          <w:tcPr>
            <w:tcW w:w="7238" w:type="dxa"/>
          </w:tcPr>
          <w:p w14:paraId="6B5FCEF1" w14:textId="3B0F2F1A" w:rsidR="006943C8" w:rsidRPr="00DA080F" w:rsidRDefault="006943C8" w:rsidP="00A52CFB">
            <w:pPr>
              <w:pStyle w:val="BodyText"/>
              <w:spacing w:before="120" w:after="120" w:line="276" w:lineRule="auto"/>
              <w:ind w:left="211"/>
              <w:rPr>
                <w:rFonts w:ascii="Helvetica Neue" w:hAnsi="Helvetica Neue" w:cs="Arial"/>
                <w:bCs/>
                <w:iCs/>
                <w:color w:val="262626" w:themeColor="text1" w:themeTint="D9"/>
                <w:sz w:val="20"/>
                <w:szCs w:val="20"/>
              </w:rPr>
            </w:pPr>
            <w:r w:rsidRPr="00DA080F">
              <w:rPr>
                <w:rFonts w:ascii="Helvetica Neue" w:hAnsi="Helvetica Neue" w:cs="Arial"/>
                <w:color w:val="262626" w:themeColor="text1" w:themeTint="D9"/>
                <w:sz w:val="20"/>
                <w:szCs w:val="20"/>
              </w:rPr>
              <w:t>User personas, journey mapping, accessibility testing, A/B testing, card-sorting, field studies, gorilla testing, competitive audits, cultural probes, and site mapping,</w:t>
            </w:r>
            <w:r w:rsidR="006651C3">
              <w:rPr>
                <w:rFonts w:ascii="Helvetica Neue" w:hAnsi="Helvetica Neue" w:cs="Arial"/>
                <w:color w:val="262626" w:themeColor="text1" w:themeTint="D9"/>
                <w:sz w:val="20"/>
                <w:szCs w:val="20"/>
              </w:rPr>
              <w:t xml:space="preserve"> Axure RP,</w:t>
            </w:r>
            <w:r w:rsidRPr="00DA080F">
              <w:rPr>
                <w:rFonts w:ascii="Helvetica Neue" w:hAnsi="Helvetica Neue" w:cs="Arial"/>
                <w:color w:val="262626" w:themeColor="text1" w:themeTint="D9"/>
                <w:sz w:val="20"/>
                <w:szCs w:val="20"/>
              </w:rPr>
              <w:t xml:space="preserve"> Adobe</w:t>
            </w:r>
            <w:r w:rsidR="006651C3">
              <w:rPr>
                <w:rFonts w:ascii="Helvetica Neue" w:hAnsi="Helvetica Neue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DA080F">
              <w:rPr>
                <w:rFonts w:ascii="Helvetica Neue" w:hAnsi="Helvetica Neue" w:cs="Arial"/>
                <w:color w:val="262626" w:themeColor="text1" w:themeTint="D9"/>
                <w:sz w:val="20"/>
                <w:szCs w:val="20"/>
              </w:rPr>
              <w:t xml:space="preserve">XD, Sketch, </w:t>
            </w:r>
            <w:proofErr w:type="spellStart"/>
            <w:r w:rsidRPr="00DA080F">
              <w:rPr>
                <w:rFonts w:ascii="Helvetica Neue" w:hAnsi="Helvetica Neue" w:cs="Arial"/>
                <w:color w:val="262626" w:themeColor="text1" w:themeTint="D9"/>
                <w:sz w:val="20"/>
                <w:szCs w:val="20"/>
              </w:rPr>
              <w:t>InVision</w:t>
            </w:r>
            <w:proofErr w:type="spellEnd"/>
            <w:r w:rsidR="006651C3">
              <w:rPr>
                <w:rFonts w:ascii="Helvetica Neue" w:hAnsi="Helvetica Neue" w:cs="Arial"/>
                <w:color w:val="262626" w:themeColor="text1" w:themeTint="D9"/>
                <w:sz w:val="20"/>
                <w:szCs w:val="20"/>
              </w:rPr>
              <w:t xml:space="preserve"> and </w:t>
            </w:r>
            <w:proofErr w:type="spellStart"/>
            <w:r w:rsidR="006651C3">
              <w:rPr>
                <w:rFonts w:ascii="Helvetica Neue" w:hAnsi="Helvetica Neue" w:cs="Arial"/>
                <w:color w:val="262626" w:themeColor="text1" w:themeTint="D9"/>
                <w:sz w:val="20"/>
                <w:szCs w:val="20"/>
              </w:rPr>
              <w:t>Zeplin</w:t>
            </w:r>
            <w:proofErr w:type="spellEnd"/>
            <w:r w:rsidR="006651C3">
              <w:rPr>
                <w:rFonts w:ascii="Helvetica Neue" w:hAnsi="Helvetica Neue" w:cs="Arial"/>
                <w:color w:val="262626" w:themeColor="text1" w:themeTint="D9"/>
                <w:sz w:val="20"/>
                <w:szCs w:val="20"/>
              </w:rPr>
              <w:t>.</w:t>
            </w:r>
          </w:p>
        </w:tc>
      </w:tr>
      <w:tr w:rsidR="005C7929" w:rsidRPr="00DA080F" w14:paraId="7E6B12B1" w14:textId="77777777" w:rsidTr="005C7929">
        <w:trPr>
          <w:jc w:val="center"/>
        </w:trPr>
        <w:tc>
          <w:tcPr>
            <w:tcW w:w="2602" w:type="dxa"/>
          </w:tcPr>
          <w:p w14:paraId="5B5663EC" w14:textId="5F310ECF" w:rsidR="005C7929" w:rsidRPr="00DA080F" w:rsidRDefault="005C7929" w:rsidP="00A52CFB">
            <w:pPr>
              <w:pStyle w:val="BodyText"/>
              <w:spacing w:before="120" w:after="120" w:line="276" w:lineRule="auto"/>
              <w:ind w:left="211"/>
              <w:jc w:val="right"/>
              <w:rPr>
                <w:rFonts w:ascii="Helvetica Neue" w:hAnsi="Helvetica Neue" w:cs="Arial"/>
                <w:b/>
                <w:bCs/>
                <w:iCs/>
                <w:color w:val="262626" w:themeColor="text1" w:themeTint="D9"/>
                <w:sz w:val="20"/>
                <w:szCs w:val="20"/>
              </w:rPr>
            </w:pPr>
            <w:r w:rsidRPr="00DA080F">
              <w:rPr>
                <w:rFonts w:ascii="Helvetica Neue" w:hAnsi="Helvetica Neue" w:cs="Arial"/>
                <w:b/>
                <w:bCs/>
                <w:iCs/>
                <w:color w:val="262626" w:themeColor="text1" w:themeTint="D9"/>
                <w:sz w:val="20"/>
                <w:szCs w:val="20"/>
              </w:rPr>
              <w:t>Project Management</w:t>
            </w:r>
            <w:r>
              <w:rPr>
                <w:rFonts w:ascii="Helvetica Neue" w:hAnsi="Helvetica Neue" w:cs="Arial"/>
                <w:b/>
                <w:bCs/>
                <w:iCs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7238" w:type="dxa"/>
          </w:tcPr>
          <w:p w14:paraId="1C442C7A" w14:textId="6C92C49A" w:rsidR="005C7929" w:rsidRPr="00DA080F" w:rsidRDefault="005C7929" w:rsidP="00A52CFB">
            <w:pPr>
              <w:pStyle w:val="BodyText"/>
              <w:spacing w:before="120" w:after="120" w:line="276" w:lineRule="auto"/>
              <w:ind w:left="211"/>
              <w:rPr>
                <w:rFonts w:ascii="Helvetica Neue" w:hAnsi="Helvetica Neue" w:cs="Arial"/>
                <w:color w:val="262626" w:themeColor="text1" w:themeTint="D9"/>
                <w:sz w:val="20"/>
                <w:szCs w:val="20"/>
              </w:rPr>
            </w:pPr>
            <w:r w:rsidRPr="00DA080F">
              <w:rPr>
                <w:rFonts w:ascii="Helvetica Neue" w:hAnsi="Helvetica Neue" w:cs="Arial"/>
                <w:color w:val="262626" w:themeColor="text1" w:themeTint="D9"/>
                <w:sz w:val="20"/>
                <w:szCs w:val="20"/>
              </w:rPr>
              <w:t>Agile, Scrum, Slack, Trello, GitHub, and Jira</w:t>
            </w:r>
          </w:p>
        </w:tc>
      </w:tr>
      <w:tr w:rsidR="005C7929" w:rsidRPr="00DA080F" w14:paraId="4D06CB53" w14:textId="77777777" w:rsidTr="005C7929">
        <w:trPr>
          <w:jc w:val="center"/>
        </w:trPr>
        <w:tc>
          <w:tcPr>
            <w:tcW w:w="2602" w:type="dxa"/>
          </w:tcPr>
          <w:p w14:paraId="6CB9105A" w14:textId="10A262E2" w:rsidR="005C7929" w:rsidRPr="00DA080F" w:rsidRDefault="005C7929" w:rsidP="00A52CFB">
            <w:pPr>
              <w:pStyle w:val="BodyText"/>
              <w:spacing w:before="120" w:after="120" w:line="276" w:lineRule="auto"/>
              <w:ind w:left="211"/>
              <w:jc w:val="right"/>
              <w:rPr>
                <w:rFonts w:ascii="Helvetica Neue" w:hAnsi="Helvetica Neue" w:cs="Arial"/>
                <w:b/>
                <w:bCs/>
                <w:iCs/>
                <w:color w:val="262626" w:themeColor="text1" w:themeTint="D9"/>
                <w:sz w:val="20"/>
                <w:szCs w:val="20"/>
              </w:rPr>
            </w:pPr>
            <w:r w:rsidRPr="00DA080F">
              <w:rPr>
                <w:rFonts w:ascii="Helvetica Neue" w:hAnsi="Helvetica Neue" w:cs="Arial"/>
                <w:b/>
                <w:bCs/>
                <w:iCs/>
                <w:color w:val="262626" w:themeColor="text1" w:themeTint="D9"/>
                <w:sz w:val="20"/>
                <w:szCs w:val="20"/>
              </w:rPr>
              <w:t>Soft skills</w:t>
            </w:r>
            <w:r>
              <w:rPr>
                <w:rFonts w:ascii="Helvetica Neue" w:hAnsi="Helvetica Neue" w:cs="Arial"/>
                <w:b/>
                <w:bCs/>
                <w:iCs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7238" w:type="dxa"/>
          </w:tcPr>
          <w:p w14:paraId="12B536DF" w14:textId="1995E415" w:rsidR="005C7929" w:rsidRPr="00DA080F" w:rsidRDefault="005C7929" w:rsidP="00A52CFB">
            <w:pPr>
              <w:pStyle w:val="BodyText"/>
              <w:spacing w:before="120" w:after="120" w:line="276" w:lineRule="auto"/>
              <w:ind w:left="211"/>
              <w:rPr>
                <w:rFonts w:ascii="Helvetica Neue" w:hAnsi="Helvetica Neue" w:cs="Arial"/>
                <w:color w:val="262626" w:themeColor="text1" w:themeTint="D9"/>
                <w:sz w:val="20"/>
                <w:szCs w:val="20"/>
              </w:rPr>
            </w:pPr>
            <w:r w:rsidRPr="00DA080F">
              <w:rPr>
                <w:rFonts w:ascii="Helvetica Neue" w:hAnsi="Helvetica Neue" w:cs="Futura"/>
                <w:color w:val="262626" w:themeColor="text1" w:themeTint="D9"/>
                <w:sz w:val="20"/>
                <w:szCs w:val="20"/>
              </w:rPr>
              <w:t>Critical thinker, adaptable, professional, team player, collaborative, creative, and innovative</w:t>
            </w:r>
          </w:p>
        </w:tc>
      </w:tr>
    </w:tbl>
    <w:p w14:paraId="40803644" w14:textId="77777777" w:rsidR="00BF6942" w:rsidRPr="00DA080F" w:rsidRDefault="00BF6942" w:rsidP="00BF6942">
      <w:pPr>
        <w:pStyle w:val="BodyText"/>
        <w:tabs>
          <w:tab w:val="left" w:pos="1170"/>
        </w:tabs>
        <w:spacing w:before="120" w:after="120" w:line="276" w:lineRule="auto"/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sectPr w:rsidR="00BF6942" w:rsidRPr="00DA080F" w:rsidSect="0070081C">
          <w:headerReference w:type="even" r:id="rId11"/>
          <w:headerReference w:type="first" r:id="rId12"/>
          <w:footerReference w:type="first" r:id="rId13"/>
          <w:type w:val="continuous"/>
          <w:pgSz w:w="12240" w:h="15840" w:code="1"/>
          <w:pgMar w:top="720" w:right="1152" w:bottom="720" w:left="1152" w:header="720" w:footer="720" w:gutter="0"/>
          <w:cols w:space="720"/>
          <w:titlePg/>
          <w:docGrid w:linePitch="360"/>
        </w:sectPr>
      </w:pPr>
    </w:p>
    <w:p w14:paraId="6B08D4EA" w14:textId="77777777" w:rsidR="00BF6942" w:rsidRPr="00DA080F" w:rsidRDefault="00BF6942" w:rsidP="00BF6942">
      <w:pPr>
        <w:pStyle w:val="BodyText"/>
        <w:tabs>
          <w:tab w:val="left" w:pos="1170"/>
        </w:tabs>
        <w:spacing w:before="120" w:after="120" w:line="276" w:lineRule="auto"/>
        <w:jc w:val="both"/>
        <w:rPr>
          <w:rFonts w:ascii="Helvetica Neue" w:hAnsi="Helvetica Neue" w:cs="Arial"/>
          <w:color w:val="262626" w:themeColor="text1" w:themeTint="D9"/>
          <w:sz w:val="20"/>
          <w:szCs w:val="20"/>
        </w:rPr>
        <w:sectPr w:rsidR="00BF6942" w:rsidRPr="00DA080F" w:rsidSect="00BF6942">
          <w:type w:val="continuous"/>
          <w:pgSz w:w="12240" w:h="15840" w:code="1"/>
          <w:pgMar w:top="720" w:right="1152" w:bottom="720" w:left="1152" w:header="720" w:footer="720" w:gutter="0"/>
          <w:cols w:num="2" w:space="720" w:equalWidth="0">
            <w:col w:w="4032" w:space="720"/>
            <w:col w:w="5184"/>
          </w:cols>
          <w:titlePg/>
          <w:docGrid w:linePitch="360"/>
        </w:sectPr>
      </w:pPr>
    </w:p>
    <w:p w14:paraId="4BB24D0E" w14:textId="0F3859E3" w:rsidR="00C11A54" w:rsidRDefault="00C11A54" w:rsidP="00C11A54">
      <w:pPr>
        <w:pStyle w:val="BodyText"/>
        <w:tabs>
          <w:tab w:val="left" w:pos="1170"/>
        </w:tabs>
        <w:spacing w:before="120" w:after="120" w:line="276" w:lineRule="auto"/>
        <w:rPr>
          <w:rFonts w:ascii="Helvetica Neue" w:hAnsi="Helvetica Neue" w:cs="Arial"/>
          <w:color w:val="262626" w:themeColor="text1" w:themeTint="D9"/>
          <w:sz w:val="20"/>
          <w:szCs w:val="20"/>
        </w:rPr>
      </w:pPr>
      <w:r>
        <w:rPr>
          <w:rFonts w:ascii="Helvetica Neue" w:hAnsi="Helvetica Neue" w:cs="Arial"/>
          <w:b/>
          <w:color w:val="2E74B5"/>
          <w:sz w:val="24"/>
        </w:rPr>
        <w:t>Contract / Lead UX Designer</w:t>
      </w:r>
      <w:r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, Sept 2019 to present </w:t>
      </w:r>
      <w:r>
        <w:rPr>
          <w:rFonts w:ascii="Helvetica Neue" w:hAnsi="Helvetica Neue" w:cs="Arial"/>
          <w:b/>
          <w:color w:val="2E74B5"/>
          <w:sz w:val="20"/>
          <w:szCs w:val="20"/>
        </w:rPr>
        <w:t>Summit Human Capital</w:t>
      </w:r>
      <w:r w:rsidRPr="003E46F2">
        <w:rPr>
          <w:rFonts w:ascii="Helvetica Neue" w:hAnsi="Helvetica Neue" w:cs="Arial"/>
          <w:color w:val="2E74B5"/>
          <w:sz w:val="20"/>
          <w:szCs w:val="20"/>
        </w:rPr>
        <w:t xml:space="preserve"> </w:t>
      </w:r>
      <w:r>
        <w:rPr>
          <w:rFonts w:ascii="Helvetica Neue" w:hAnsi="Helvetica Neue" w:cs="Arial"/>
          <w:color w:val="262626" w:themeColor="text1" w:themeTint="D9"/>
          <w:sz w:val="20"/>
          <w:szCs w:val="20"/>
        </w:rPr>
        <w:t>– Richmond, Virginia</w:t>
      </w:r>
      <w:r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</w:t>
      </w:r>
    </w:p>
    <w:p w14:paraId="207FAE25" w14:textId="22DE9886" w:rsidR="00C11A54" w:rsidRDefault="00C11A54" w:rsidP="00C11A54">
      <w:pPr>
        <w:pStyle w:val="BodyText"/>
        <w:tabs>
          <w:tab w:val="left" w:pos="1170"/>
        </w:tabs>
        <w:spacing w:before="120" w:after="120" w:line="276" w:lineRule="auto"/>
        <w:rPr>
          <w:rFonts w:ascii="Helvetica Neue" w:hAnsi="Helvetica Neue" w:cs="Arial"/>
          <w:color w:val="262626" w:themeColor="text1" w:themeTint="D9"/>
          <w:sz w:val="20"/>
          <w:szCs w:val="20"/>
        </w:rPr>
      </w:pPr>
      <w:r w:rsidRPr="00C11A54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Working in an Agile project team to create desktop and mobile experiences for </w:t>
      </w:r>
      <w:r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a </w:t>
      </w:r>
      <w:r w:rsidRPr="00C11A54">
        <w:rPr>
          <w:rFonts w:ascii="Helvetica Neue" w:hAnsi="Helvetica Neue" w:cs="Arial"/>
          <w:color w:val="262626" w:themeColor="text1" w:themeTint="D9"/>
          <w:sz w:val="20"/>
          <w:szCs w:val="20"/>
        </w:rPr>
        <w:t>customer</w:t>
      </w:r>
      <w:r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portal. </w:t>
      </w:r>
      <w:r w:rsidRPr="00C11A54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Designing product artifacts like personas, empathy maps, customer journey maps, storyboards, wireframes, mock-ups, prototypes and </w:t>
      </w:r>
      <w:r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developing a </w:t>
      </w:r>
      <w:r w:rsidRPr="00C11A54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UI </w:t>
      </w:r>
      <w:r>
        <w:rPr>
          <w:rFonts w:ascii="Helvetica Neue" w:hAnsi="Helvetica Neue" w:cs="Arial"/>
          <w:color w:val="262626" w:themeColor="text1" w:themeTint="D9"/>
          <w:sz w:val="20"/>
          <w:szCs w:val="20"/>
        </w:rPr>
        <w:t>design system. F</w:t>
      </w:r>
      <w:r w:rsidRPr="00C11A54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acilitate </w:t>
      </w:r>
      <w:r w:rsidR="0032755E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user testing interviews </w:t>
      </w:r>
      <w:r>
        <w:rPr>
          <w:rFonts w:ascii="Helvetica Neue" w:hAnsi="Helvetica Neue" w:cs="Arial"/>
          <w:color w:val="262626" w:themeColor="text1" w:themeTint="D9"/>
          <w:sz w:val="20"/>
          <w:szCs w:val="20"/>
        </w:rPr>
        <w:t>and communicate</w:t>
      </w:r>
      <w:r w:rsidRPr="00C11A54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ideas gathered from stakeholders into mockups</w:t>
      </w:r>
      <w:r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. </w:t>
      </w:r>
      <w:r w:rsidRPr="00C11A54">
        <w:rPr>
          <w:rFonts w:ascii="Helvetica Neue" w:hAnsi="Helvetica Neue" w:cs="Arial"/>
          <w:color w:val="262626" w:themeColor="text1" w:themeTint="D9"/>
          <w:sz w:val="20"/>
          <w:szCs w:val="20"/>
        </w:rPr>
        <w:t>Conduct design reviews with project stakeholders and gather requirements to turn them into actionable production items</w:t>
      </w:r>
      <w:r>
        <w:rPr>
          <w:rFonts w:ascii="Helvetica Neue" w:hAnsi="Helvetica Neue" w:cs="Arial"/>
          <w:color w:val="262626" w:themeColor="text1" w:themeTint="D9"/>
          <w:sz w:val="20"/>
          <w:szCs w:val="20"/>
        </w:rPr>
        <w:t>.</w:t>
      </w:r>
    </w:p>
    <w:p w14:paraId="39E9F54A" w14:textId="58F7C3C2" w:rsidR="005C7929" w:rsidRDefault="005C7929" w:rsidP="00C63231">
      <w:pPr>
        <w:pStyle w:val="BodyText"/>
        <w:tabs>
          <w:tab w:val="left" w:pos="1170"/>
        </w:tabs>
        <w:spacing w:before="120" w:after="120" w:line="276" w:lineRule="auto"/>
        <w:rPr>
          <w:rFonts w:ascii="Helvetica Neue" w:hAnsi="Helvetica Neue" w:cs="Arial"/>
          <w:color w:val="262626" w:themeColor="text1" w:themeTint="D9"/>
          <w:sz w:val="20"/>
          <w:szCs w:val="20"/>
        </w:rPr>
      </w:pPr>
      <w:r w:rsidRPr="003E46F2">
        <w:rPr>
          <w:rFonts w:ascii="Helvetica Neue" w:hAnsi="Helvetica Neue" w:cs="Arial"/>
          <w:b/>
          <w:color w:val="2E74B5"/>
          <w:sz w:val="24"/>
        </w:rPr>
        <w:t>Digital</w:t>
      </w:r>
      <w:r w:rsidR="00FC3623">
        <w:rPr>
          <w:rFonts w:ascii="Helvetica Neue" w:hAnsi="Helvetica Neue" w:cs="Arial"/>
          <w:b/>
          <w:color w:val="2E74B5"/>
          <w:sz w:val="24"/>
        </w:rPr>
        <w:t xml:space="preserve"> Designer</w:t>
      </w:r>
      <w:r w:rsidR="00FC3623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, </w:t>
      </w:r>
      <w:r w:rsidR="00C11A54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Apr </w:t>
      </w:r>
      <w:r w:rsidR="00FC3623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2015 to </w:t>
      </w:r>
      <w:r w:rsidR="00C11A54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Sept 2019 </w:t>
      </w:r>
      <w:r w:rsidRPr="003E46F2">
        <w:rPr>
          <w:rFonts w:ascii="Helvetica Neue" w:hAnsi="Helvetica Neue" w:cs="Arial"/>
          <w:b/>
          <w:color w:val="2E74B5"/>
          <w:sz w:val="20"/>
          <w:szCs w:val="20"/>
        </w:rPr>
        <w:t>Virginia Commonwealth University</w:t>
      </w:r>
      <w:r w:rsidRPr="003E46F2">
        <w:rPr>
          <w:rFonts w:ascii="Helvetica Neue" w:hAnsi="Helvetica Neue" w:cs="Arial"/>
          <w:color w:val="2E74B5"/>
          <w:sz w:val="20"/>
          <w:szCs w:val="20"/>
        </w:rPr>
        <w:t xml:space="preserve"> </w:t>
      </w:r>
      <w:r>
        <w:rPr>
          <w:rFonts w:ascii="Helvetica Neue" w:hAnsi="Helvetica Neue" w:cs="Arial"/>
          <w:color w:val="262626" w:themeColor="text1" w:themeTint="D9"/>
          <w:sz w:val="20"/>
          <w:szCs w:val="20"/>
        </w:rPr>
        <w:t>– Richmond, Virginia</w:t>
      </w:r>
      <w:r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</w:t>
      </w:r>
    </w:p>
    <w:p w14:paraId="22DA0364" w14:textId="6836712B" w:rsidR="00701BBF" w:rsidRDefault="000B54DE" w:rsidP="00C63231">
      <w:pPr>
        <w:pStyle w:val="BodyText"/>
        <w:tabs>
          <w:tab w:val="left" w:pos="1170"/>
        </w:tabs>
        <w:spacing w:before="120" w:after="120" w:line="276" w:lineRule="auto"/>
        <w:rPr>
          <w:rFonts w:ascii="Helvetica Neue" w:hAnsi="Helvetica Neue" w:cs="Arial"/>
          <w:color w:val="262626" w:themeColor="text1" w:themeTint="D9"/>
          <w:sz w:val="20"/>
          <w:szCs w:val="20"/>
        </w:rPr>
      </w:pPr>
      <w:r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Produce</w:t>
      </w:r>
      <w:r w:rsidR="00A52CFB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concept wire</w:t>
      </w:r>
      <w:r w:rsidR="00312919">
        <w:rPr>
          <w:rFonts w:ascii="Helvetica Neue" w:hAnsi="Helvetica Neue" w:cs="Arial"/>
          <w:color w:val="262626" w:themeColor="text1" w:themeTint="D9"/>
          <w:sz w:val="20"/>
          <w:szCs w:val="20"/>
        </w:rPr>
        <w:t>-</w:t>
      </w:r>
      <w:r w:rsidR="00701BBF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framing, s</w:t>
      </w:r>
      <w:r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toryboards, </w:t>
      </w:r>
      <w:r w:rsidR="00701BBF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interaction flows</w:t>
      </w:r>
      <w:r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,</w:t>
      </w:r>
      <w:r w:rsidR="00701BBF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and </w:t>
      </w:r>
      <w:r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low-to-</w:t>
      </w:r>
      <w:r w:rsidR="00701BBF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high fidelity prototype designs</w:t>
      </w:r>
      <w:r w:rsidR="00046395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for mobile and desktop</w:t>
      </w:r>
      <w:r w:rsidR="00701BBF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. </w:t>
      </w:r>
      <w:r w:rsidR="00046395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Communicate </w:t>
      </w:r>
      <w:r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ideas effectively</w:t>
      </w:r>
      <w:r w:rsidR="008D7CDB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, listen </w:t>
      </w:r>
      <w:r w:rsidR="00046395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to feedback and </w:t>
      </w:r>
      <w:r w:rsidR="008D7CDB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correct</w:t>
      </w:r>
      <w:r w:rsidR="00C63231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/direct </w:t>
      </w:r>
      <w:r w:rsidR="008D7CDB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accordingly, recognize</w:t>
      </w:r>
      <w:r w:rsidR="00046395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competing inputs and </w:t>
      </w:r>
      <w:r w:rsidR="008D7CDB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priorities,</w:t>
      </w:r>
      <w:r w:rsidR="00046395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</w:t>
      </w:r>
      <w:r w:rsidR="008D7CDB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and </w:t>
      </w:r>
      <w:r w:rsidR="00046395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collaborate</w:t>
      </w:r>
      <w:r w:rsidR="00701BBF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with </w:t>
      </w:r>
      <w:r w:rsidR="00046395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the development </w:t>
      </w:r>
      <w:r w:rsidR="00701BBF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team in </w:t>
      </w:r>
      <w:r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A</w:t>
      </w:r>
      <w:r w:rsidR="008D7CDB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gile</w:t>
      </w:r>
      <w:r w:rsidR="00701BBF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environment. </w:t>
      </w:r>
      <w:r w:rsidR="00E84E23" w:rsidRPr="00E84E23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Keeping up to date with </w:t>
      </w:r>
      <w:r w:rsidR="00FC6A6C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the </w:t>
      </w:r>
      <w:r w:rsidR="00E84E23" w:rsidRPr="00E84E23">
        <w:rPr>
          <w:rFonts w:ascii="Helvetica Neue" w:hAnsi="Helvetica Neue" w:cs="Arial"/>
          <w:color w:val="262626" w:themeColor="text1" w:themeTint="D9"/>
          <w:sz w:val="20"/>
          <w:szCs w:val="20"/>
        </w:rPr>
        <w:t>current culture</w:t>
      </w:r>
      <w:r w:rsidR="00E84E23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of university life</w:t>
      </w:r>
      <w:r w:rsidR="00E84E23" w:rsidRPr="00E84E23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, </w:t>
      </w:r>
      <w:r w:rsidR="00E84E23">
        <w:rPr>
          <w:rFonts w:ascii="Helvetica Neue" w:hAnsi="Helvetica Neue" w:cs="Arial"/>
          <w:color w:val="262626" w:themeColor="text1" w:themeTint="D9"/>
          <w:sz w:val="20"/>
          <w:szCs w:val="20"/>
        </w:rPr>
        <w:t>higher education industry</w:t>
      </w:r>
      <w:r w:rsidR="00E84E23" w:rsidRPr="00E84E23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trends and</w:t>
      </w:r>
      <w:r w:rsidR="00E84E23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UX</w:t>
      </w:r>
      <w:r w:rsidR="00E84E23" w:rsidRPr="00E84E23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creative ideas. </w:t>
      </w:r>
      <w:r w:rsidR="003C5B5F" w:rsidRPr="003C5B5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Researches new trends as they relate to specific university </w:t>
      </w:r>
      <w:r w:rsidR="00E84E23">
        <w:rPr>
          <w:rFonts w:ascii="Helvetica Neue" w:hAnsi="Helvetica Neue" w:cs="Arial"/>
          <w:color w:val="262626" w:themeColor="text1" w:themeTint="D9"/>
          <w:sz w:val="20"/>
          <w:szCs w:val="20"/>
        </w:rPr>
        <w:t>clients</w:t>
      </w:r>
      <w:r w:rsidR="00E84E23" w:rsidRPr="00E84E23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and educat</w:t>
      </w:r>
      <w:r w:rsidR="00E84E23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ing team members along the way. </w:t>
      </w:r>
      <w:r w:rsidR="00E84E23" w:rsidRPr="00E84E23">
        <w:rPr>
          <w:rFonts w:ascii="Helvetica Neue" w:hAnsi="Helvetica Neue" w:cs="Arial"/>
          <w:color w:val="262626" w:themeColor="text1" w:themeTint="D9"/>
          <w:sz w:val="20"/>
          <w:szCs w:val="20"/>
        </w:rPr>
        <w:t>Maintain</w:t>
      </w:r>
      <w:r w:rsidR="00E84E23">
        <w:rPr>
          <w:rFonts w:ascii="Helvetica Neue" w:hAnsi="Helvetica Neue" w:cs="Arial"/>
          <w:color w:val="262626" w:themeColor="text1" w:themeTint="D9"/>
          <w:sz w:val="20"/>
          <w:szCs w:val="20"/>
        </w:rPr>
        <w:t>ed</w:t>
      </w:r>
      <w:r w:rsidR="00E84E23" w:rsidRPr="00E84E23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current working knowledge of computer-related skills, software and programs.</w:t>
      </w:r>
      <w:r w:rsidR="00E84E23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</w:t>
      </w:r>
      <w:r w:rsidR="008D7CDB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Build</w:t>
      </w:r>
      <w:r w:rsidR="00046395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style guides in HTML and CSS. </w:t>
      </w:r>
      <w:r w:rsidR="008D7CDB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Lead</w:t>
      </w:r>
      <w:r w:rsidR="006E7C19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as a d</w:t>
      </w:r>
      <w:r w:rsidR="00046395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esign advocate </w:t>
      </w:r>
      <w:r w:rsidR="006E7C19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on multiple products </w:t>
      </w:r>
      <w:r w:rsidR="00046395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and</w:t>
      </w:r>
      <w:r w:rsidR="00E471D8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consistently raise</w:t>
      </w:r>
      <w:r w:rsidR="006E7C19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the bar on </w:t>
      </w:r>
      <w:r w:rsidR="008D7CDB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efficiency</w:t>
      </w:r>
      <w:r w:rsidR="006E7C19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and quality</w:t>
      </w:r>
      <w:r w:rsidR="00046395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.</w:t>
      </w:r>
    </w:p>
    <w:p w14:paraId="1BFC018F" w14:textId="056F17D4" w:rsidR="00F5355A" w:rsidRPr="00F5355A" w:rsidRDefault="00E72999" w:rsidP="00E84E23">
      <w:pPr>
        <w:numPr>
          <w:ilvl w:val="0"/>
          <w:numId w:val="25"/>
        </w:numPr>
        <w:spacing w:before="120" w:after="120" w:line="276" w:lineRule="auto"/>
        <w:ind w:left="547" w:hanging="187"/>
        <w:rPr>
          <w:rFonts w:ascii="Helvetica Neue" w:hAnsi="Helvetica Neue" w:cs="Arial"/>
          <w:color w:val="262626" w:themeColor="text1" w:themeTint="D9"/>
          <w:sz w:val="20"/>
          <w:szCs w:val="20"/>
        </w:rPr>
      </w:pPr>
      <w:hyperlink r:id="rId14" w:history="1">
        <w:r w:rsidR="00B13CBE">
          <w:rPr>
            <w:rStyle w:val="Hyperlink"/>
            <w:rFonts w:ascii="Helvetica Neue" w:hAnsi="Helvetica Neue" w:cs="Arial"/>
            <w:color w:val="262626" w:themeColor="text1" w:themeTint="D9"/>
            <w:sz w:val="20"/>
            <w:szCs w:val="20"/>
          </w:rPr>
          <w:t>Award-</w:t>
        </w:r>
        <w:r w:rsidR="00F5355A" w:rsidRPr="00DA080F">
          <w:rPr>
            <w:rStyle w:val="Hyperlink"/>
            <w:rFonts w:ascii="Helvetica Neue" w:hAnsi="Helvetica Neue" w:cs="Arial"/>
            <w:color w:val="262626" w:themeColor="text1" w:themeTint="D9"/>
            <w:sz w:val="20"/>
            <w:szCs w:val="20"/>
          </w:rPr>
          <w:t>winning</w:t>
        </w:r>
      </w:hyperlink>
      <w:r w:rsidR="003C5B5F">
        <w:rPr>
          <w:rFonts w:ascii="Helvetica Neue" w:hAnsi="Helvetica Neue" w:cs="Arial"/>
          <w:color w:val="262626" w:themeColor="text1" w:themeTint="D9"/>
          <w:sz w:val="20"/>
          <w:szCs w:val="20"/>
        </w:rPr>
        <w:t>: In 2018, served as lead</w:t>
      </w:r>
      <w:r w:rsidR="00F5355A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designer in a team that won a Merit Award from the Richmond Chapter of the Public Relations Society of America. Our team was recognized for the redesign of the VCU </w:t>
      </w:r>
      <w:proofErr w:type="spellStart"/>
      <w:r w:rsidR="00F5355A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Brandcenter</w:t>
      </w:r>
      <w:proofErr w:type="spellEnd"/>
      <w:r w:rsidR="00F5355A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website</w:t>
      </w:r>
    </w:p>
    <w:p w14:paraId="10467878" w14:textId="266D9EFE" w:rsidR="00701BBF" w:rsidRPr="00DA080F" w:rsidRDefault="00E72999" w:rsidP="00E84E23">
      <w:pPr>
        <w:numPr>
          <w:ilvl w:val="0"/>
          <w:numId w:val="25"/>
        </w:numPr>
        <w:spacing w:before="120" w:after="120" w:line="276" w:lineRule="auto"/>
        <w:ind w:left="547" w:hanging="187"/>
        <w:rPr>
          <w:rFonts w:ascii="Helvetica Neue" w:hAnsi="Helvetica Neue" w:cs="Arial"/>
          <w:color w:val="262626" w:themeColor="text1" w:themeTint="D9"/>
          <w:sz w:val="20"/>
          <w:szCs w:val="20"/>
        </w:rPr>
      </w:pPr>
      <w:hyperlink r:id="rId15" w:history="1">
        <w:r w:rsidR="00701BBF" w:rsidRPr="00DA080F">
          <w:rPr>
            <w:rStyle w:val="Hyperlink"/>
            <w:rFonts w:ascii="Helvetica Neue" w:hAnsi="Helvetica Neue" w:cs="Arial"/>
            <w:color w:val="262626" w:themeColor="text1" w:themeTint="D9"/>
            <w:sz w:val="20"/>
            <w:szCs w:val="20"/>
          </w:rPr>
          <w:t>VCU.edu</w:t>
        </w:r>
        <w:r w:rsidR="00DC7F9F" w:rsidRPr="00DA080F">
          <w:rPr>
            <w:rStyle w:val="Hyperlink"/>
            <w:rFonts w:ascii="Helvetica Neue" w:hAnsi="Helvetica Neue" w:cs="Arial"/>
            <w:color w:val="262626" w:themeColor="text1" w:themeTint="D9"/>
            <w:sz w:val="20"/>
            <w:szCs w:val="20"/>
          </w:rPr>
          <w:t>:</w:t>
        </w:r>
      </w:hyperlink>
      <w:r w:rsidR="00D3682D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</w:t>
      </w:r>
      <w:r w:rsidR="00AD3E13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From October-December, 2017, h</w:t>
      </w:r>
      <w:r w:rsidR="002B2039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elped ensure</w:t>
      </w:r>
      <w:r w:rsidR="00701BBF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</w:t>
      </w:r>
      <w:r w:rsidR="002B2039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more than 300 university websites were</w:t>
      </w:r>
      <w:r w:rsidR="003C5B7E" w:rsidRPr="003C5B7E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</w:t>
      </w:r>
      <w:r w:rsidR="003C5B7E" w:rsidRPr="003C5B7E">
        <w:rPr>
          <w:rFonts w:ascii="Helvetica Neue" w:hAnsi="Helvetica Neue" w:cs="Arial"/>
          <w:color w:val="262626" w:themeColor="text1" w:themeTint="D9"/>
          <w:sz w:val="20"/>
          <w:szCs w:val="20"/>
        </w:rPr>
        <w:t>ADA, WCAG, Section 508</w:t>
      </w:r>
      <w:r w:rsidR="003C5B7E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</w:t>
      </w:r>
      <w:r w:rsidR="002B2039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compliant</w:t>
      </w:r>
      <w:r w:rsidR="00701BBF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and pass</w:t>
      </w:r>
      <w:r w:rsidR="002B2039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ed</w:t>
      </w:r>
      <w:r w:rsidR="00701BBF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WCAG AA testing</w:t>
      </w:r>
    </w:p>
    <w:p w14:paraId="1A6E8B6C" w14:textId="6F19407A" w:rsidR="005C7929" w:rsidRPr="00C11A54" w:rsidRDefault="00E72999" w:rsidP="005C7929">
      <w:pPr>
        <w:numPr>
          <w:ilvl w:val="0"/>
          <w:numId w:val="25"/>
        </w:numPr>
        <w:spacing w:before="120" w:after="120" w:line="276" w:lineRule="auto"/>
        <w:ind w:left="540" w:hanging="180"/>
        <w:rPr>
          <w:rFonts w:ascii="Helvetica Neue" w:hAnsi="Helvetica Neue" w:cs="Arial"/>
          <w:color w:val="262626" w:themeColor="text1" w:themeTint="D9"/>
          <w:sz w:val="20"/>
          <w:szCs w:val="20"/>
          <w:u w:val="single"/>
        </w:rPr>
      </w:pPr>
      <w:hyperlink r:id="rId16" w:history="1">
        <w:r w:rsidR="00EB4C79" w:rsidRPr="00DA080F">
          <w:rPr>
            <w:rStyle w:val="Hyperlink"/>
            <w:rFonts w:ascii="Helvetica Neue" w:hAnsi="Helvetica Neue" w:cs="Arial"/>
            <w:color w:val="262626" w:themeColor="text1" w:themeTint="D9"/>
            <w:sz w:val="20"/>
            <w:szCs w:val="20"/>
          </w:rPr>
          <w:t>Fundraising Website:</w:t>
        </w:r>
      </w:hyperlink>
      <w:r w:rsidR="00EB4C79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</w:t>
      </w:r>
      <w:r w:rsidR="0089596E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In 2016, d</w:t>
      </w:r>
      <w:r w:rsidR="008100D7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esigned a</w:t>
      </w:r>
      <w:r w:rsidR="00EB4C79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dynamic website, digital advertisements, </w:t>
      </w:r>
      <w:r w:rsidR="00DA10DB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and e</w:t>
      </w:r>
      <w:r w:rsidR="008100D7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-</w:t>
      </w:r>
      <w:r w:rsidR="00DA10DB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mail</w:t>
      </w:r>
      <w:r w:rsidR="008100D7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campaigns with a team that </w:t>
      </w:r>
      <w:r w:rsidR="0089596E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has </w:t>
      </w:r>
      <w:r w:rsidR="008100D7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helped raise more than </w:t>
      </w:r>
      <w:r w:rsidR="00386639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$7</w:t>
      </w:r>
      <w:r w:rsidR="00AD3E13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00</w:t>
      </w:r>
      <w:r w:rsidR="008100D7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million</w:t>
      </w:r>
      <w:r w:rsidR="00AD3E13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in donations</w:t>
      </w:r>
    </w:p>
    <w:p w14:paraId="5898DC47" w14:textId="77777777" w:rsidR="0070081C" w:rsidRDefault="0070081C" w:rsidP="0070081C">
      <w:pPr>
        <w:pStyle w:val="BodyText"/>
        <w:pBdr>
          <w:bottom w:val="single" w:sz="4" w:space="4" w:color="auto"/>
          <w:between w:val="single" w:sz="4" w:space="1" w:color="auto"/>
        </w:pBdr>
        <w:tabs>
          <w:tab w:val="left" w:pos="360"/>
          <w:tab w:val="left" w:pos="1170"/>
        </w:tabs>
        <w:spacing w:before="120" w:after="120" w:line="276" w:lineRule="auto"/>
        <w:rPr>
          <w:rFonts w:ascii="Helvetica Neue" w:hAnsi="Helvetica Neue" w:cs="Arial"/>
          <w:color w:val="262626" w:themeColor="text1" w:themeTint="D9"/>
          <w:sz w:val="20"/>
          <w:szCs w:val="20"/>
          <w:u w:val="single"/>
        </w:rPr>
      </w:pPr>
    </w:p>
    <w:p w14:paraId="53DF814E" w14:textId="77777777" w:rsidR="0070081C" w:rsidRPr="00DA080F" w:rsidRDefault="0070081C" w:rsidP="0070081C">
      <w:pPr>
        <w:pStyle w:val="BodyText"/>
        <w:pBdr>
          <w:bottom w:val="single" w:sz="4" w:space="4" w:color="auto"/>
          <w:between w:val="single" w:sz="4" w:space="1" w:color="auto"/>
        </w:pBdr>
        <w:tabs>
          <w:tab w:val="left" w:pos="360"/>
          <w:tab w:val="left" w:pos="1170"/>
        </w:tabs>
        <w:spacing w:before="120" w:after="120" w:line="276" w:lineRule="auto"/>
        <w:rPr>
          <w:rFonts w:ascii="Helvetica Neue" w:hAnsi="Helvetica Neue" w:cs="Arial"/>
          <w:b/>
          <w:color w:val="262626" w:themeColor="text1" w:themeTint="D9"/>
          <w:spacing w:val="10"/>
          <w:kern w:val="28"/>
          <w:sz w:val="28"/>
          <w:szCs w:val="21"/>
        </w:rPr>
      </w:pPr>
      <w:r w:rsidRPr="00DA080F">
        <w:rPr>
          <w:rFonts w:ascii="Helvetica Neue" w:hAnsi="Helvetica Neue" w:cs="Arial"/>
          <w:b/>
          <w:color w:val="2E74B5" w:themeColor="accent1" w:themeShade="BF"/>
          <w:sz w:val="48"/>
          <w:szCs w:val="48"/>
        </w:rPr>
        <w:t>Gayle Barton</w:t>
      </w:r>
      <w:r w:rsidRPr="00DA080F">
        <w:rPr>
          <w:rFonts w:ascii="Helvetica Neue" w:hAnsi="Helvetica Neue" w:cs="Arial"/>
          <w:b/>
          <w:caps/>
          <w:color w:val="262626" w:themeColor="text1" w:themeTint="D9"/>
          <w:sz w:val="48"/>
          <w:szCs w:val="48"/>
        </w:rPr>
        <w:t xml:space="preserve"> </w:t>
      </w:r>
    </w:p>
    <w:p w14:paraId="65B5CF9F" w14:textId="6DADF51A" w:rsidR="008375B7" w:rsidRPr="00F5355A" w:rsidRDefault="008346E1" w:rsidP="00F5355A">
      <w:pPr>
        <w:pStyle w:val="BodyText"/>
        <w:tabs>
          <w:tab w:val="left" w:pos="360"/>
          <w:tab w:val="left" w:pos="1170"/>
        </w:tabs>
        <w:spacing w:after="240" w:line="276" w:lineRule="auto"/>
        <w:jc w:val="right"/>
        <w:rPr>
          <w:rFonts w:ascii="Helvetica Neue" w:hAnsi="Helvetica Neue" w:cs="Arial"/>
          <w:color w:val="262626" w:themeColor="text1" w:themeTint="D9"/>
          <w:sz w:val="20"/>
          <w:szCs w:val="20"/>
        </w:rPr>
        <w:sectPr w:rsidR="008375B7" w:rsidRPr="00F5355A" w:rsidSect="008B2140">
          <w:type w:val="continuous"/>
          <w:pgSz w:w="12240" w:h="15840" w:code="1"/>
          <w:pgMar w:top="720" w:right="1152" w:bottom="720" w:left="1152" w:header="720" w:footer="720" w:gutter="0"/>
          <w:cols w:space="720"/>
          <w:titlePg/>
          <w:docGrid w:linePitch="360"/>
        </w:sectPr>
      </w:pPr>
      <w:r>
        <w:rPr>
          <w:rFonts w:ascii="Helvetica Neue" w:hAnsi="Helvetica Neue" w:cs="Arial"/>
          <w:color w:val="262626" w:themeColor="text1" w:themeTint="D9"/>
          <w:sz w:val="20"/>
          <w:szCs w:val="20"/>
        </w:rPr>
        <w:t>Arlington, Texas</w:t>
      </w:r>
      <w:r w:rsidR="0070081C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• 757.572.4053 • </w:t>
      </w:r>
      <w:hyperlink r:id="rId17" w:history="1">
        <w:r w:rsidR="0070081C" w:rsidRPr="00DA080F">
          <w:rPr>
            <w:rStyle w:val="Hyperlink"/>
            <w:rFonts w:ascii="Helvetica Neue" w:hAnsi="Helvetica Neue" w:cs="Arial"/>
            <w:color w:val="262626" w:themeColor="text1" w:themeTint="D9"/>
            <w:sz w:val="20"/>
            <w:szCs w:val="20"/>
          </w:rPr>
          <w:t>gaylebarton@me.com</w:t>
        </w:r>
      </w:hyperlink>
      <w:r w:rsidR="0070081C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• </w:t>
      </w:r>
      <w:hyperlink r:id="rId18" w:history="1">
        <w:r w:rsidR="0070081C" w:rsidRPr="00DA080F">
          <w:rPr>
            <w:rStyle w:val="Hyperlink"/>
            <w:rFonts w:ascii="Helvetica Neue" w:hAnsi="Helvetica Neue" w:cs="Arial"/>
            <w:color w:val="262626" w:themeColor="text1" w:themeTint="D9"/>
            <w:sz w:val="20"/>
            <w:szCs w:val="20"/>
          </w:rPr>
          <w:t>LinkedIn</w:t>
        </w:r>
      </w:hyperlink>
      <w:r w:rsidR="0070081C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•</w:t>
      </w:r>
      <w:hyperlink r:id="rId19" w:history="1">
        <w:r w:rsidR="0070081C" w:rsidRPr="008346E1">
          <w:rPr>
            <w:rStyle w:val="Hyperlink"/>
            <w:rFonts w:ascii="Helvetica Neue" w:hAnsi="Helvetica Neue" w:cs="Arial"/>
            <w:sz w:val="20"/>
            <w:szCs w:val="20"/>
          </w:rPr>
          <w:t xml:space="preserve"> </w:t>
        </w:r>
        <w:r w:rsidR="00467CEA" w:rsidRPr="008346E1">
          <w:rPr>
            <w:rStyle w:val="Hyperlink"/>
            <w:rFonts w:ascii="Helvetica Neue" w:hAnsi="Helvetica Neue" w:cs="Arial"/>
            <w:color w:val="000000" w:themeColor="text1"/>
            <w:sz w:val="20"/>
            <w:szCs w:val="20"/>
          </w:rPr>
          <w:t>Portfolio</w:t>
        </w:r>
      </w:hyperlink>
    </w:p>
    <w:p w14:paraId="226A2339" w14:textId="4D82517D" w:rsidR="00F5355A" w:rsidRPr="00F5355A" w:rsidRDefault="00F5355A" w:rsidP="00F5355A">
      <w:pPr>
        <w:pStyle w:val="BodyText"/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sectPr w:rsidR="00F5355A" w:rsidRPr="00F5355A" w:rsidSect="00F5355A">
          <w:type w:val="continuous"/>
          <w:pgSz w:w="12240" w:h="15840" w:code="1"/>
          <w:pgMar w:top="720" w:right="1152" w:bottom="720" w:left="1152" w:header="720" w:footer="720" w:gutter="0"/>
          <w:cols w:space="720"/>
          <w:titlePg/>
          <w:docGrid w:linePitch="360"/>
        </w:sectPr>
      </w:pPr>
    </w:p>
    <w:p w14:paraId="10825209" w14:textId="05C99677" w:rsidR="00F5355A" w:rsidRDefault="00F5355A" w:rsidP="006943C8">
      <w:pPr>
        <w:pStyle w:val="BodyText"/>
        <w:tabs>
          <w:tab w:val="left" w:pos="1170"/>
        </w:tabs>
        <w:spacing w:before="120" w:after="120" w:line="276" w:lineRule="auto"/>
        <w:rPr>
          <w:rFonts w:ascii="Helvetica Neue" w:hAnsi="Helvetica Neue" w:cs="Arial"/>
          <w:color w:val="262626" w:themeColor="text1" w:themeTint="D9"/>
          <w:sz w:val="20"/>
          <w:szCs w:val="20"/>
        </w:rPr>
      </w:pPr>
      <w:r w:rsidRPr="00F5355A">
        <w:rPr>
          <w:rFonts w:ascii="Helvetica Neue" w:hAnsi="Helvetica Neue" w:cs="Arial"/>
          <w:b/>
          <w:color w:val="2E74B5" w:themeColor="accent1" w:themeShade="BF"/>
          <w:sz w:val="24"/>
        </w:rPr>
        <w:t xml:space="preserve">Contract / Freelance </w:t>
      </w:r>
      <w:r w:rsidR="00853A42">
        <w:rPr>
          <w:rFonts w:ascii="Helvetica Neue" w:hAnsi="Helvetica Neue" w:cs="Arial"/>
          <w:b/>
          <w:color w:val="2E74B5" w:themeColor="accent1" w:themeShade="BF"/>
          <w:sz w:val="24"/>
        </w:rPr>
        <w:t xml:space="preserve">UI/UX </w:t>
      </w:r>
      <w:r w:rsidRPr="00F5355A">
        <w:rPr>
          <w:rFonts w:ascii="Helvetica Neue" w:hAnsi="Helvetica Neue" w:cs="Arial"/>
          <w:b/>
          <w:color w:val="2E74B5" w:themeColor="accent1" w:themeShade="BF"/>
          <w:sz w:val="24"/>
        </w:rPr>
        <w:t>Designer</w:t>
      </w:r>
      <w:r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, 2011 to 2015 </w:t>
      </w:r>
      <w:r w:rsidRPr="006943C8">
        <w:rPr>
          <w:rFonts w:ascii="Helvetica Neue" w:hAnsi="Helvetica Neue" w:cs="Arial"/>
          <w:b/>
          <w:color w:val="2E74B5" w:themeColor="accent1" w:themeShade="BF"/>
          <w:sz w:val="20"/>
          <w:szCs w:val="20"/>
        </w:rPr>
        <w:t>Various Corporate Clients</w:t>
      </w:r>
      <w:r>
        <w:rPr>
          <w:rFonts w:ascii="Helvetica Neue" w:hAnsi="Helvetica Neue" w:cs="Arial"/>
          <w:color w:val="262626" w:themeColor="text1" w:themeTint="D9"/>
          <w:sz w:val="20"/>
          <w:szCs w:val="20"/>
        </w:rPr>
        <w:t>, Remote, USA</w:t>
      </w:r>
    </w:p>
    <w:p w14:paraId="5064AD00" w14:textId="0BDAEEEB" w:rsidR="00BA2B67" w:rsidRPr="00DA080F" w:rsidRDefault="00AF5C56" w:rsidP="006943C8">
      <w:pPr>
        <w:pStyle w:val="BodyText"/>
        <w:tabs>
          <w:tab w:val="left" w:pos="1170"/>
        </w:tabs>
        <w:spacing w:before="120" w:after="120" w:line="276" w:lineRule="auto"/>
        <w:rPr>
          <w:rFonts w:ascii="Helvetica Neue" w:hAnsi="Helvetica Neue" w:cs="Arial"/>
          <w:color w:val="262626" w:themeColor="text1" w:themeTint="D9"/>
          <w:sz w:val="20"/>
          <w:szCs w:val="20"/>
        </w:rPr>
      </w:pPr>
      <w:r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Provided creative direction for e</w:t>
      </w:r>
      <w:r w:rsidR="00EB4C79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stablished corporate and small/medium sized business clients</w:t>
      </w:r>
      <w:r w:rsidR="008D7CDB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</w:t>
      </w:r>
      <w:r w:rsidR="009E5D99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en</w:t>
      </w:r>
      <w:r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s</w:t>
      </w:r>
      <w:r w:rsidR="006943C8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uring that products </w:t>
      </w:r>
      <w:r w:rsidR="009E5D99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exceeded client expectations and branding guidelines</w:t>
      </w:r>
      <w:r w:rsidR="00912F5C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. Designed engaging graphical user interface elements for </w:t>
      </w:r>
      <w:r w:rsidR="00EB4C79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television</w:t>
      </w:r>
      <w:r w:rsidR="00C90DB2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program guide</w:t>
      </w:r>
      <w:r w:rsidR="00912F5C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s</w:t>
      </w:r>
      <w:r w:rsidR="00C90DB2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,</w:t>
      </w:r>
      <w:r w:rsidR="00912F5C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touchscreens kiosks,</w:t>
      </w:r>
      <w:r w:rsidR="00C90DB2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responsive websites</w:t>
      </w:r>
      <w:r w:rsidR="00EB4C79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, mobile</w:t>
      </w:r>
      <w:r w:rsidR="006943C8">
        <w:rPr>
          <w:rFonts w:ascii="Helvetica Neue" w:hAnsi="Helvetica Neue" w:cs="Arial"/>
          <w:color w:val="262626" w:themeColor="text1" w:themeTint="D9"/>
          <w:sz w:val="20"/>
          <w:szCs w:val="20"/>
        </w:rPr>
        <w:t>,</w:t>
      </w:r>
      <w:r w:rsidR="00912F5C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and </w:t>
      </w:r>
      <w:r w:rsidR="00EB4C79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table</w:t>
      </w:r>
      <w:r w:rsidR="00912F5C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t apps</w:t>
      </w:r>
      <w:r w:rsidR="00EB4C79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.</w:t>
      </w:r>
    </w:p>
    <w:p w14:paraId="3EDF2E87" w14:textId="6FC10911" w:rsidR="006965E8" w:rsidRPr="00DA080F" w:rsidRDefault="00E72999" w:rsidP="00BF6942">
      <w:pPr>
        <w:numPr>
          <w:ilvl w:val="0"/>
          <w:numId w:val="25"/>
        </w:numPr>
        <w:spacing w:before="120" w:after="120" w:line="276" w:lineRule="auto"/>
        <w:ind w:left="630" w:hanging="270"/>
        <w:rPr>
          <w:rFonts w:ascii="Helvetica Neue" w:hAnsi="Helvetica Neue" w:cs="Arial"/>
          <w:color w:val="262626" w:themeColor="text1" w:themeTint="D9"/>
          <w:sz w:val="20"/>
          <w:szCs w:val="20"/>
        </w:rPr>
      </w:pPr>
      <w:hyperlink r:id="rId20" w:history="1">
        <w:r w:rsidR="00701BBF" w:rsidRPr="00D71146">
          <w:rPr>
            <w:rStyle w:val="Hyperlink"/>
            <w:rFonts w:ascii="Helvetica Neue" w:hAnsi="Helvetica Neue" w:cs="Arial"/>
            <w:bCs/>
            <w:sz w:val="20"/>
            <w:szCs w:val="20"/>
          </w:rPr>
          <w:t>Time Kick</w:t>
        </w:r>
        <w:r w:rsidR="00AA0E2F" w:rsidRPr="00D71146">
          <w:rPr>
            <w:rStyle w:val="Hyperlink"/>
            <w:rFonts w:ascii="Helvetica Neue" w:hAnsi="Helvetica Neue" w:cs="Arial"/>
            <w:bCs/>
            <w:sz w:val="20"/>
            <w:szCs w:val="20"/>
          </w:rPr>
          <w:t xml:space="preserve"> (New York)</w:t>
        </w:r>
        <w:r w:rsidR="00BA2B67" w:rsidRPr="00D71146">
          <w:rPr>
            <w:rStyle w:val="Hyperlink"/>
            <w:rFonts w:ascii="Helvetica Neue" w:hAnsi="Helvetica Neue" w:cs="Arial"/>
            <w:sz w:val="20"/>
            <w:szCs w:val="20"/>
          </w:rPr>
          <w:t>:</w:t>
        </w:r>
      </w:hyperlink>
      <w:r w:rsidR="00BA2B67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</w:t>
      </w:r>
      <w:r w:rsidR="006615D1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In 2015, served as </w:t>
      </w:r>
      <w:r w:rsidR="00717943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the</w:t>
      </w:r>
      <w:r w:rsidR="006615D1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</w:t>
      </w:r>
      <w:r w:rsidR="00CD6C90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client c</w:t>
      </w:r>
      <w:r w:rsidR="00717943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ommunications contact for this </w:t>
      </w:r>
      <w:r w:rsidR="00122CE1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alarm </w:t>
      </w:r>
      <w:r w:rsidR="00717943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clock </w:t>
      </w:r>
      <w:r w:rsidR="006615D1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IOS </w:t>
      </w:r>
      <w:r w:rsidR="00122CE1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mobile application. </w:t>
      </w:r>
      <w:r w:rsidR="00717943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In eight weeks, c</w:t>
      </w:r>
      <w:r w:rsidR="006965E8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ond</w:t>
      </w:r>
      <w:r w:rsidR="00717943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ucted </w:t>
      </w:r>
      <w:r w:rsidR="006965E8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online sur</w:t>
      </w:r>
      <w:r w:rsidR="00386639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veys, </w:t>
      </w:r>
      <w:r w:rsidR="00717943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user interviews</w:t>
      </w:r>
      <w:r w:rsidR="003354B6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in an A/B testing environment</w:t>
      </w:r>
      <w:r w:rsidR="00717943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, and design</w:t>
      </w:r>
      <w:r w:rsidR="00A356A9">
        <w:rPr>
          <w:rFonts w:ascii="Helvetica Neue" w:hAnsi="Helvetica Neue" w:cs="Arial"/>
          <w:color w:val="262626" w:themeColor="text1" w:themeTint="D9"/>
          <w:sz w:val="20"/>
          <w:szCs w:val="20"/>
        </w:rPr>
        <w:t>ed</w:t>
      </w:r>
      <w:r w:rsidR="00717943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from concept to launch</w:t>
      </w:r>
    </w:p>
    <w:p w14:paraId="29D81F34" w14:textId="0A5ECA97" w:rsidR="00BA2B67" w:rsidRPr="00DA080F" w:rsidRDefault="00E72999" w:rsidP="00BF6942">
      <w:pPr>
        <w:keepNext/>
        <w:numPr>
          <w:ilvl w:val="0"/>
          <w:numId w:val="25"/>
        </w:numPr>
        <w:spacing w:before="120" w:after="120" w:line="276" w:lineRule="auto"/>
        <w:ind w:left="630" w:hanging="270"/>
        <w:rPr>
          <w:rFonts w:ascii="Helvetica Neue" w:hAnsi="Helvetica Neue" w:cs="Arial"/>
          <w:color w:val="262626" w:themeColor="text1" w:themeTint="D9"/>
          <w:sz w:val="20"/>
          <w:szCs w:val="20"/>
        </w:rPr>
      </w:pPr>
      <w:hyperlink r:id="rId21" w:history="1">
        <w:r w:rsidR="00701BBF" w:rsidRPr="00D71146">
          <w:rPr>
            <w:rStyle w:val="Hyperlink"/>
            <w:rFonts w:ascii="Helvetica Neue" w:hAnsi="Helvetica Neue" w:cs="Arial"/>
            <w:bCs/>
            <w:sz w:val="20"/>
            <w:szCs w:val="20"/>
          </w:rPr>
          <w:t>KSI Data Science</w:t>
        </w:r>
        <w:r w:rsidR="00AA0E2F" w:rsidRPr="00D71146">
          <w:rPr>
            <w:rStyle w:val="Hyperlink"/>
            <w:rFonts w:ascii="Helvetica Neue" w:hAnsi="Helvetica Neue" w:cs="Arial"/>
            <w:bCs/>
            <w:sz w:val="20"/>
            <w:szCs w:val="20"/>
          </w:rPr>
          <w:t xml:space="preserve"> (California)</w:t>
        </w:r>
        <w:r w:rsidR="00701BBF" w:rsidRPr="00D71146">
          <w:rPr>
            <w:rStyle w:val="Hyperlink"/>
            <w:rFonts w:ascii="Helvetica Neue" w:hAnsi="Helvetica Neue" w:cs="Arial"/>
            <w:sz w:val="20"/>
            <w:szCs w:val="20"/>
          </w:rPr>
          <w:t>:</w:t>
        </w:r>
      </w:hyperlink>
      <w:r w:rsidR="00701BBF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</w:t>
      </w:r>
      <w:r w:rsidR="00717943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From </w:t>
      </w:r>
      <w:r w:rsidR="00701BBF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2010 to 2015</w:t>
      </w:r>
      <w:r w:rsidR="00717943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, completed all company </w:t>
      </w:r>
      <w:r w:rsidR="00AA0E2F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UI, UX, and traditional marketing material needed for this start-up video and data management company for aerial drones that helped it to earn multi-million dollar investments</w:t>
      </w:r>
    </w:p>
    <w:p w14:paraId="47B83970" w14:textId="72AC8C67" w:rsidR="00C11A54" w:rsidRPr="00C11A54" w:rsidRDefault="00E72999" w:rsidP="00C11A54">
      <w:pPr>
        <w:numPr>
          <w:ilvl w:val="0"/>
          <w:numId w:val="25"/>
        </w:numPr>
        <w:spacing w:before="120" w:after="120" w:line="276" w:lineRule="auto"/>
        <w:ind w:left="630" w:hanging="270"/>
        <w:rPr>
          <w:rFonts w:ascii="Helvetica Neue" w:hAnsi="Helvetica Neue" w:cs="Arial"/>
          <w:color w:val="262626" w:themeColor="text1" w:themeTint="D9"/>
          <w:sz w:val="20"/>
          <w:szCs w:val="20"/>
        </w:rPr>
      </w:pPr>
      <w:hyperlink r:id="rId22" w:history="1">
        <w:r w:rsidR="00701BBF" w:rsidRPr="00D71146">
          <w:rPr>
            <w:rStyle w:val="Hyperlink"/>
            <w:rFonts w:ascii="Helvetica Neue" w:hAnsi="Helvetica Neue" w:cs="Arial"/>
            <w:bCs/>
            <w:sz w:val="20"/>
            <w:szCs w:val="20"/>
          </w:rPr>
          <w:t>Capital One</w:t>
        </w:r>
        <w:r w:rsidR="00AA0E2F" w:rsidRPr="00D71146">
          <w:rPr>
            <w:rStyle w:val="Hyperlink"/>
            <w:rFonts w:ascii="Helvetica Neue" w:hAnsi="Helvetica Neue" w:cs="Arial"/>
            <w:bCs/>
            <w:sz w:val="20"/>
            <w:szCs w:val="20"/>
          </w:rPr>
          <w:t xml:space="preserve"> (Virginia)</w:t>
        </w:r>
        <w:r w:rsidR="00701BBF" w:rsidRPr="00D71146">
          <w:rPr>
            <w:rStyle w:val="Hyperlink"/>
            <w:rFonts w:ascii="Helvetica Neue" w:hAnsi="Helvetica Neue" w:cs="Arial"/>
            <w:sz w:val="20"/>
            <w:szCs w:val="20"/>
          </w:rPr>
          <w:t>:</w:t>
        </w:r>
      </w:hyperlink>
      <w:r w:rsidR="00701BBF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</w:t>
      </w:r>
      <w:r w:rsidR="00D72838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From May-August 2013, w</w:t>
      </w:r>
      <w:r w:rsidR="00B26DFA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orked on i</w:t>
      </w:r>
      <w:r w:rsidR="003528A5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mplementing</w:t>
      </w:r>
      <w:r w:rsidR="00C3497B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UX persona</w:t>
      </w:r>
      <w:r w:rsidR="00701BBF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profiles </w:t>
      </w:r>
      <w:r w:rsidR="003528A5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to design</w:t>
      </w:r>
      <w:r w:rsidR="009B658B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a</w:t>
      </w:r>
      <w:r w:rsidR="00701BBF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universal </w:t>
      </w:r>
      <w:r w:rsidR="000B21A0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banking </w:t>
      </w:r>
      <w:r w:rsidR="00701BBF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web </w:t>
      </w:r>
      <w:r w:rsidR="009B658B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wallet </w:t>
      </w:r>
      <w:r w:rsidR="008D7CDB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widget featured </w:t>
      </w:r>
      <w:r w:rsidR="003528A5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in an </w:t>
      </w:r>
      <w:r w:rsidR="00D72838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animated </w:t>
      </w:r>
      <w:r w:rsidR="003528A5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executive presentation</w:t>
      </w:r>
      <w:r w:rsidR="00701BBF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</w:t>
      </w:r>
    </w:p>
    <w:p w14:paraId="14416CC1" w14:textId="77777777" w:rsidR="00501480" w:rsidRPr="00DA080F" w:rsidRDefault="00501480" w:rsidP="00BF6942">
      <w:pPr>
        <w:pStyle w:val="BodyText"/>
        <w:tabs>
          <w:tab w:val="left" w:pos="1170"/>
        </w:tabs>
        <w:spacing w:before="120" w:after="120" w:line="276" w:lineRule="auto"/>
        <w:jc w:val="both"/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sectPr w:rsidR="00501480" w:rsidRPr="00DA080F" w:rsidSect="008B2140">
          <w:type w:val="continuous"/>
          <w:pgSz w:w="12240" w:h="15840" w:code="1"/>
          <w:pgMar w:top="792" w:right="1152" w:bottom="720" w:left="1152" w:header="720" w:footer="720" w:gutter="0"/>
          <w:cols w:space="720"/>
          <w:titlePg/>
          <w:docGrid w:linePitch="360"/>
        </w:sectPr>
      </w:pPr>
    </w:p>
    <w:p w14:paraId="38AF4068" w14:textId="1C0AE054" w:rsidR="008375B7" w:rsidRPr="00DA080F" w:rsidRDefault="00AD7CCB" w:rsidP="00C11A54">
      <w:pPr>
        <w:pStyle w:val="BodyText"/>
        <w:tabs>
          <w:tab w:val="left" w:pos="1170"/>
        </w:tabs>
        <w:spacing w:before="120" w:after="120" w:line="276" w:lineRule="auto"/>
        <w:rPr>
          <w:rFonts w:ascii="Helvetica Neue" w:hAnsi="Helvetica Neue" w:cs="Arial"/>
          <w:color w:val="262626" w:themeColor="text1" w:themeTint="D9"/>
          <w:sz w:val="20"/>
          <w:szCs w:val="20"/>
        </w:rPr>
      </w:pPr>
      <w:r w:rsidRPr="00DA080F">
        <w:rPr>
          <w:rFonts w:ascii="Helvetica Neue" w:hAnsi="Helvetica Neue" w:cs="Arial"/>
          <w:b/>
          <w:color w:val="2E74B5" w:themeColor="accent1" w:themeShade="BF"/>
          <w:sz w:val="24"/>
        </w:rPr>
        <w:t>UI/UX Designer &amp; Art Director</w:t>
      </w:r>
      <w:r w:rsidRPr="00DA080F">
        <w:rPr>
          <w:rFonts w:ascii="Helvetica Neue" w:hAnsi="Helvetica Neue" w:cs="Arial"/>
          <w:b/>
          <w:smallCaps/>
          <w:color w:val="262626" w:themeColor="text1" w:themeTint="D9"/>
          <w:sz w:val="20"/>
          <w:szCs w:val="20"/>
        </w:rPr>
        <w:t>,</w:t>
      </w:r>
      <w:r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2004 to 2010</w:t>
      </w:r>
      <w:r w:rsidR="00C11A54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</w:t>
      </w:r>
      <w:proofErr w:type="spellStart"/>
      <w:r w:rsidR="008375B7" w:rsidRPr="00A356A9">
        <w:rPr>
          <w:rFonts w:ascii="Helvetica Neue" w:hAnsi="Helvetica Neue" w:cs="Arial"/>
          <w:b/>
          <w:color w:val="2E74B5" w:themeColor="accent1" w:themeShade="BF"/>
          <w:sz w:val="20"/>
          <w:szCs w:val="20"/>
        </w:rPr>
        <w:t>EchoStorm</w:t>
      </w:r>
      <w:proofErr w:type="spellEnd"/>
      <w:r w:rsidR="008375B7" w:rsidRPr="00A356A9">
        <w:rPr>
          <w:rFonts w:ascii="Helvetica Neue" w:hAnsi="Helvetica Neue" w:cs="Arial"/>
          <w:b/>
          <w:color w:val="2E74B5" w:themeColor="accent1" w:themeShade="BF"/>
          <w:sz w:val="20"/>
          <w:szCs w:val="20"/>
        </w:rPr>
        <w:t xml:space="preserve"> Worldwide, LLC</w:t>
      </w:r>
      <w:r w:rsidR="008375B7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– Suffolk, Virginia</w:t>
      </w:r>
    </w:p>
    <w:p w14:paraId="297CED7B" w14:textId="77777777" w:rsidR="008375B7" w:rsidRPr="00DA080F" w:rsidRDefault="008375B7" w:rsidP="00BF6942">
      <w:pPr>
        <w:tabs>
          <w:tab w:val="left" w:pos="1170"/>
        </w:tabs>
        <w:spacing w:before="120" w:after="60" w:line="276" w:lineRule="auto"/>
        <w:rPr>
          <w:rFonts w:ascii="Helvetica Neue" w:hAnsi="Helvetica Neue" w:cs="Arial"/>
          <w:color w:val="262626" w:themeColor="text1" w:themeTint="D9"/>
          <w:sz w:val="20"/>
          <w:szCs w:val="20"/>
        </w:rPr>
        <w:sectPr w:rsidR="008375B7" w:rsidRPr="00DA080F" w:rsidSect="00C11A54">
          <w:type w:val="continuous"/>
          <w:pgSz w:w="12240" w:h="15840" w:code="1"/>
          <w:pgMar w:top="720" w:right="1152" w:bottom="720" w:left="1152" w:header="720" w:footer="720" w:gutter="0"/>
          <w:cols w:space="432"/>
          <w:titlePg/>
          <w:docGrid w:linePitch="360"/>
        </w:sectPr>
      </w:pPr>
    </w:p>
    <w:p w14:paraId="10ED502B" w14:textId="77E542B6" w:rsidR="00AD7CCB" w:rsidRPr="00DA080F" w:rsidRDefault="0071735D" w:rsidP="0071735D">
      <w:pPr>
        <w:spacing w:before="120" w:after="60" w:line="276" w:lineRule="auto"/>
        <w:rPr>
          <w:rFonts w:ascii="Helvetica Neue" w:hAnsi="Helvetica Neue" w:cs="Arial"/>
          <w:color w:val="262626" w:themeColor="text1" w:themeTint="D9"/>
          <w:sz w:val="20"/>
          <w:szCs w:val="20"/>
        </w:rPr>
      </w:pPr>
      <w:r>
        <w:rPr>
          <w:rFonts w:ascii="Helvetica Neue" w:hAnsi="Helvetica Neue" w:cs="Arial"/>
          <w:color w:val="262626" w:themeColor="text1" w:themeTint="D9"/>
          <w:sz w:val="20"/>
          <w:szCs w:val="20"/>
        </w:rPr>
        <w:t>Communicated</w:t>
      </w:r>
      <w:r w:rsidR="00DA080F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</w:t>
      </w:r>
      <w:r w:rsidR="00A32D33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with </w:t>
      </w:r>
      <w:r w:rsidR="00A32D33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other technical professionals, subject matter experts, project stakeholders and executive leadership </w:t>
      </w:r>
      <w:r w:rsidR="00D22B66">
        <w:rPr>
          <w:rFonts w:ascii="Helvetica Neue" w:hAnsi="Helvetica Neue" w:cs="Arial"/>
          <w:color w:val="262626" w:themeColor="text1" w:themeTint="D9"/>
          <w:sz w:val="20"/>
          <w:szCs w:val="20"/>
        </w:rPr>
        <w:t>at this</w:t>
      </w:r>
      <w:r w:rsidR="00DA080F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video and data management software and hardware company.</w:t>
      </w:r>
      <w:r w:rsidR="00A32D33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The </w:t>
      </w:r>
      <w:r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software</w:t>
      </w:r>
      <w:r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</w:t>
      </w:r>
      <w:r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captured, standardized, processed, fused, and distribut</w:t>
      </w:r>
      <w:r w:rsidR="0070081C">
        <w:rPr>
          <w:rFonts w:ascii="Helvetica Neue" w:hAnsi="Helvetica Neue" w:cs="Arial"/>
          <w:color w:val="262626" w:themeColor="text1" w:themeTint="D9"/>
          <w:sz w:val="20"/>
          <w:szCs w:val="20"/>
        </w:rPr>
        <w:t>ed video, images, and data from</w:t>
      </w:r>
      <w:r w:rsidR="0070081C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aerial drones</w:t>
      </w:r>
      <w:r w:rsidR="0070081C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. </w:t>
      </w:r>
      <w:r w:rsidR="00A32D33">
        <w:rPr>
          <w:rFonts w:ascii="Helvetica Neue" w:hAnsi="Helvetica Neue" w:cs="Arial"/>
          <w:color w:val="262626" w:themeColor="text1" w:themeTint="D9"/>
          <w:sz w:val="20"/>
          <w:szCs w:val="20"/>
        </w:rPr>
        <w:t>P</w:t>
      </w:r>
      <w:r w:rsidR="00A32D33" w:rsidRPr="00A32D33">
        <w:rPr>
          <w:rFonts w:ascii="Helvetica Neue" w:hAnsi="Helvetica Neue" w:cs="Arial"/>
          <w:color w:val="262626" w:themeColor="text1" w:themeTint="D9"/>
          <w:sz w:val="20"/>
          <w:szCs w:val="20"/>
        </w:rPr>
        <w:t>articipat</w:t>
      </w:r>
      <w:r w:rsidR="00A32D33">
        <w:rPr>
          <w:rFonts w:ascii="Helvetica Neue" w:hAnsi="Helvetica Neue" w:cs="Arial"/>
          <w:color w:val="262626" w:themeColor="text1" w:themeTint="D9"/>
          <w:sz w:val="20"/>
          <w:szCs w:val="20"/>
        </w:rPr>
        <w:t>ed</w:t>
      </w:r>
      <w:r w:rsidR="00A32D33" w:rsidRPr="00A32D33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in </w:t>
      </w:r>
      <w:r w:rsidR="00A32D33">
        <w:rPr>
          <w:rFonts w:ascii="Helvetica Neue" w:hAnsi="Helvetica Neue" w:cs="Arial"/>
          <w:color w:val="262626" w:themeColor="text1" w:themeTint="D9"/>
          <w:sz w:val="20"/>
          <w:szCs w:val="20"/>
        </w:rPr>
        <w:t>the software development cycl</w:t>
      </w:r>
      <w:r w:rsidR="00944655">
        <w:rPr>
          <w:rFonts w:ascii="Helvetica Neue" w:hAnsi="Helvetica Neue" w:cs="Arial"/>
          <w:color w:val="262626" w:themeColor="text1" w:themeTint="D9"/>
          <w:sz w:val="20"/>
          <w:szCs w:val="20"/>
        </w:rPr>
        <w:t>e in an Agile/Scrum environment</w:t>
      </w:r>
      <w:r w:rsidR="00A32D33" w:rsidRPr="00A32D33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and contribut</w:t>
      </w:r>
      <w:r>
        <w:rPr>
          <w:rFonts w:ascii="Helvetica Neue" w:hAnsi="Helvetica Neue" w:cs="Arial"/>
          <w:color w:val="262626" w:themeColor="text1" w:themeTint="D9"/>
          <w:sz w:val="20"/>
          <w:szCs w:val="20"/>
        </w:rPr>
        <w:t>ed</w:t>
      </w:r>
      <w:r w:rsidR="00A32D33" w:rsidRPr="00A32D33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to the ceremonies and processes (daily stand-ups, </w:t>
      </w:r>
      <w:r w:rsidR="00A32D33">
        <w:rPr>
          <w:rFonts w:ascii="Helvetica Neue" w:hAnsi="Helvetica Neue" w:cs="Arial"/>
          <w:color w:val="262626" w:themeColor="text1" w:themeTint="D9"/>
          <w:sz w:val="20"/>
          <w:szCs w:val="20"/>
        </w:rPr>
        <w:t>design</w:t>
      </w:r>
      <w:r w:rsidR="00A32D33" w:rsidRPr="00A32D33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reviews, sprint retrospectives, etc.)</w:t>
      </w:r>
      <w:r w:rsidR="00944655">
        <w:rPr>
          <w:rFonts w:ascii="Helvetica Neue" w:hAnsi="Helvetica Neue" w:cs="Arial"/>
          <w:color w:val="262626" w:themeColor="text1" w:themeTint="D9"/>
          <w:sz w:val="20"/>
          <w:szCs w:val="20"/>
        </w:rPr>
        <w:t>.</w:t>
      </w:r>
    </w:p>
    <w:p w14:paraId="55B0BA33" w14:textId="1AE69562" w:rsidR="00071B80" w:rsidRPr="008965BF" w:rsidRDefault="00F5355A" w:rsidP="00E84E23">
      <w:pPr>
        <w:pStyle w:val="ListParagraph"/>
        <w:numPr>
          <w:ilvl w:val="0"/>
          <w:numId w:val="25"/>
        </w:numPr>
        <w:spacing w:before="120" w:after="120" w:line="276" w:lineRule="auto"/>
        <w:ind w:left="634" w:hanging="274"/>
        <w:contextualSpacing w:val="0"/>
        <w:rPr>
          <w:rStyle w:val="lt-line-clampraw-line"/>
          <w:rFonts w:ascii="Helvetica Neue" w:hAnsi="Helvetica Neue" w:cs="Arial"/>
          <w:color w:val="262626" w:themeColor="text1" w:themeTint="D9"/>
          <w:sz w:val="20"/>
          <w:szCs w:val="20"/>
        </w:rPr>
      </w:pPr>
      <w:r w:rsidRPr="00E84E23">
        <w:rPr>
          <w:rStyle w:val="lt-line-clampraw-line"/>
          <w:rFonts w:ascii="Helvetica Neue" w:hAnsi="Helvetica Neue"/>
          <w:sz w:val="20"/>
          <w:szCs w:val="20"/>
          <w:u w:val="single"/>
          <w:bdr w:val="none" w:sz="0" w:space="0" w:color="auto" w:frame="1"/>
          <w:shd w:val="clear" w:color="auto" w:fill="FFFFFF"/>
        </w:rPr>
        <w:t>Branding</w:t>
      </w:r>
      <w:r>
        <w:rPr>
          <w:rStyle w:val="lt-line-clampraw-line"/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r w:rsidR="00E705A9" w:rsidRPr="00DA080F">
        <w:rPr>
          <w:rStyle w:val="lt-line-clampraw-line"/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>Helped grow revenue $1-</w:t>
      </w:r>
      <w:r w:rsidR="007733C1" w:rsidRPr="00DA080F">
        <w:rPr>
          <w:rStyle w:val="lt-line-clampraw-line"/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 xml:space="preserve">$15 million in </w:t>
      </w:r>
      <w:r w:rsidR="00E705A9" w:rsidRPr="00DA080F">
        <w:rPr>
          <w:rStyle w:val="lt-line-clampraw-line"/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>six</w:t>
      </w:r>
      <w:r w:rsidR="007733C1" w:rsidRPr="00DA080F">
        <w:rPr>
          <w:rStyle w:val="lt-line-clampraw-line"/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 xml:space="preserve"> years by producing and supervising the execution of a</w:t>
      </w:r>
      <w:r w:rsidR="00E705A9" w:rsidRPr="00DA080F">
        <w:rPr>
          <w:rStyle w:val="lt-line-clampraw-line"/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 xml:space="preserve"> product and</w:t>
      </w:r>
      <w:r w:rsidR="007733C1" w:rsidRPr="00DA080F">
        <w:rPr>
          <w:rStyle w:val="lt-line-clampraw-line"/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705A9" w:rsidRPr="00DA080F">
        <w:rPr>
          <w:rStyle w:val="lt-line-clampraw-line"/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 xml:space="preserve">marketing </w:t>
      </w:r>
      <w:r w:rsidR="007733C1" w:rsidRPr="00DA080F">
        <w:rPr>
          <w:rStyle w:val="lt-line-clampraw-line"/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>plan for consistent internal and external branding</w:t>
      </w:r>
    </w:p>
    <w:p w14:paraId="03CCF702" w14:textId="3A81421A" w:rsidR="00AD7CCB" w:rsidRPr="008965BF" w:rsidRDefault="00F5355A" w:rsidP="00E84E23">
      <w:pPr>
        <w:pStyle w:val="ListParagraph"/>
        <w:numPr>
          <w:ilvl w:val="0"/>
          <w:numId w:val="25"/>
        </w:numPr>
        <w:spacing w:before="120" w:after="120" w:line="276" w:lineRule="auto"/>
        <w:ind w:left="634" w:hanging="274"/>
        <w:contextualSpacing w:val="0"/>
        <w:rPr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</w:pPr>
      <w:r w:rsidRPr="00F5355A">
        <w:rPr>
          <w:rStyle w:val="lt-line-clampraw-line"/>
          <w:rFonts w:ascii="Helvetica Neue" w:hAnsi="Helvetica Neue"/>
          <w:sz w:val="20"/>
          <w:szCs w:val="20"/>
          <w:u w:val="single"/>
          <w:bdr w:val="none" w:sz="0" w:space="0" w:color="auto" w:frame="1"/>
          <w:shd w:val="clear" w:color="auto" w:fill="FFFFFF"/>
        </w:rPr>
        <w:t>Art Direction</w:t>
      </w:r>
      <w:r>
        <w:rPr>
          <w:rStyle w:val="lt-line-clampraw-line"/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r w:rsidR="008965BF" w:rsidRPr="008965BF">
        <w:rPr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>Lead</w:t>
      </w:r>
      <w:r w:rsidR="008965BF">
        <w:rPr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>er</w:t>
      </w:r>
      <w:r w:rsidR="008965BF" w:rsidRPr="008965BF">
        <w:rPr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 xml:space="preserve"> in the design and conceptualizing of print, digital and video art direction. Direct</w:t>
      </w:r>
      <w:r w:rsidR="008965BF">
        <w:rPr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>ed</w:t>
      </w:r>
      <w:r w:rsidR="008965BF" w:rsidRPr="008965BF">
        <w:rPr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 xml:space="preserve"> the design process by providing creative direction to </w:t>
      </w:r>
      <w:r w:rsidR="008965BF">
        <w:rPr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 xml:space="preserve">a Junior </w:t>
      </w:r>
      <w:r w:rsidR="00467CEA">
        <w:rPr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>Graphic Designer</w:t>
      </w:r>
      <w:r w:rsidR="008965BF" w:rsidRPr="008965BF">
        <w:rPr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 xml:space="preserve"> and </w:t>
      </w:r>
      <w:r w:rsidR="008965BF">
        <w:rPr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 xml:space="preserve">an </w:t>
      </w:r>
      <w:r w:rsidR="002F09A7">
        <w:rPr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>I</w:t>
      </w:r>
      <w:r w:rsidR="008965BF">
        <w:rPr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>ntern</w:t>
      </w:r>
      <w:r w:rsidR="002F09A7">
        <w:rPr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8965BF" w:rsidRPr="008965BF">
        <w:rPr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 xml:space="preserve">for specific projects. </w:t>
      </w:r>
      <w:r w:rsidR="002F09A7">
        <w:rPr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>Created</w:t>
      </w:r>
      <w:r w:rsidR="008965BF" w:rsidRPr="008965BF">
        <w:rPr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 xml:space="preserve"> look and feel for </w:t>
      </w:r>
      <w:r w:rsidR="002F09A7">
        <w:rPr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>compan</w:t>
      </w:r>
      <w:r w:rsidR="00E84E23">
        <w:rPr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>y</w:t>
      </w:r>
      <w:r w:rsidR="008965BF" w:rsidRPr="008965BF">
        <w:rPr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 xml:space="preserve"> brands–taking ownership of visual strategy, </w:t>
      </w:r>
      <w:r w:rsidR="002F09A7">
        <w:rPr>
          <w:rFonts w:ascii="Helvetica Neue" w:hAnsi="Helvetica Neue"/>
          <w:sz w:val="20"/>
          <w:szCs w:val="20"/>
          <w:bdr w:val="none" w:sz="0" w:space="0" w:color="auto" w:frame="1"/>
          <w:shd w:val="clear" w:color="auto" w:fill="FFFFFF"/>
        </w:rPr>
        <w:t>execution and quality standards</w:t>
      </w:r>
    </w:p>
    <w:p w14:paraId="1DD265F2" w14:textId="1AFD85BA" w:rsidR="00E705A9" w:rsidRPr="008965BF" w:rsidRDefault="00F5355A" w:rsidP="00E84E23">
      <w:pPr>
        <w:pStyle w:val="ListParagraph"/>
        <w:numPr>
          <w:ilvl w:val="0"/>
          <w:numId w:val="25"/>
        </w:numPr>
        <w:spacing w:before="120" w:after="120" w:line="276" w:lineRule="auto"/>
        <w:ind w:left="634" w:hanging="274"/>
        <w:contextualSpacing w:val="0"/>
        <w:rPr>
          <w:rFonts w:ascii="Helvetica Neue" w:hAnsi="Helvetica Neue" w:cs="Arial"/>
          <w:color w:val="262626" w:themeColor="text1" w:themeTint="D9"/>
          <w:sz w:val="20"/>
          <w:szCs w:val="20"/>
        </w:rPr>
      </w:pPr>
      <w:r w:rsidRPr="00F5355A">
        <w:rPr>
          <w:rFonts w:ascii="Helvetica Neue" w:hAnsi="Helvetica Neue"/>
          <w:color w:val="262626" w:themeColor="text1" w:themeTint="D9"/>
          <w:sz w:val="20"/>
          <w:szCs w:val="20"/>
          <w:u w:val="single"/>
          <w:shd w:val="clear" w:color="auto" w:fill="FFFFFF"/>
        </w:rPr>
        <w:t>Award</w:t>
      </w:r>
      <w:r>
        <w:rPr>
          <w:rFonts w:ascii="Helvetica Neue" w:hAnsi="Helvetica Neue"/>
          <w:color w:val="262626" w:themeColor="text1" w:themeTint="D9"/>
          <w:sz w:val="20"/>
          <w:szCs w:val="20"/>
          <w:shd w:val="clear" w:color="auto" w:fill="FFFFFF"/>
        </w:rPr>
        <w:t xml:space="preserve">: </w:t>
      </w:r>
      <w:r w:rsidR="00E705A9" w:rsidRPr="00DA080F">
        <w:rPr>
          <w:rFonts w:ascii="Helvetica Neue" w:hAnsi="Helvetica Neue"/>
          <w:color w:val="262626" w:themeColor="text1" w:themeTint="D9"/>
          <w:sz w:val="20"/>
          <w:szCs w:val="20"/>
          <w:shd w:val="clear" w:color="auto" w:fill="FFFFFF"/>
        </w:rPr>
        <w:t>In 2005, helped the company win the Virginia</w:t>
      </w:r>
      <w:r w:rsidR="00AD7CCB" w:rsidRPr="00DA080F">
        <w:rPr>
          <w:rFonts w:ascii="Helvetica Neue" w:hAnsi="Helvetica Neue"/>
          <w:color w:val="262626" w:themeColor="text1" w:themeTint="D9"/>
          <w:sz w:val="20"/>
          <w:szCs w:val="20"/>
          <w:shd w:val="clear" w:color="auto" w:fill="FFFFFF"/>
        </w:rPr>
        <w:t xml:space="preserve"> Center for Innovative Technology's High Tech Emerging Company award</w:t>
      </w:r>
    </w:p>
    <w:p w14:paraId="46C06581" w14:textId="464BBFB9" w:rsidR="0070081C" w:rsidRPr="00F54E27" w:rsidRDefault="00F5355A" w:rsidP="00E84E23">
      <w:pPr>
        <w:pStyle w:val="ListParagraph"/>
        <w:numPr>
          <w:ilvl w:val="0"/>
          <w:numId w:val="25"/>
        </w:numPr>
        <w:spacing w:before="120" w:after="120" w:line="276" w:lineRule="auto"/>
        <w:ind w:left="634" w:hanging="274"/>
        <w:contextualSpacing w:val="0"/>
        <w:rPr>
          <w:rFonts w:ascii="Helvetica Neue" w:hAnsi="Helvetica Neue" w:cs="Arial"/>
          <w:color w:val="262626" w:themeColor="text1" w:themeTint="D9"/>
          <w:sz w:val="20"/>
          <w:szCs w:val="20"/>
        </w:rPr>
      </w:pPr>
      <w:r w:rsidRPr="00F5355A">
        <w:rPr>
          <w:rFonts w:ascii="Helvetica Neue" w:eastAsia="Helvetica" w:hAnsi="Helvetica Neue" w:cs="Helvetica"/>
          <w:noProof/>
          <w:color w:val="262626" w:themeColor="text1" w:themeTint="D9"/>
          <w:sz w:val="20"/>
          <w:szCs w:val="20"/>
          <w:u w:val="single"/>
        </w:rPr>
        <w:t>Entrepreneurial</w:t>
      </w:r>
      <w:r>
        <w:rPr>
          <w:rFonts w:ascii="Helvetica Neue" w:eastAsia="Helvetica" w:hAnsi="Helvetica Neue" w:cs="Helvetica"/>
          <w:noProof/>
          <w:color w:val="262626" w:themeColor="text1" w:themeTint="D9"/>
          <w:sz w:val="20"/>
          <w:szCs w:val="20"/>
        </w:rPr>
        <w:t xml:space="preserve">: </w:t>
      </w:r>
      <w:r w:rsidR="00E705A9" w:rsidRPr="00DA080F">
        <w:rPr>
          <w:rFonts w:ascii="Helvetica Neue" w:eastAsia="Helvetica" w:hAnsi="Helvetica Neue" w:cs="Helvetica"/>
          <w:noProof/>
          <w:color w:val="262626" w:themeColor="text1" w:themeTint="D9"/>
          <w:sz w:val="20"/>
          <w:szCs w:val="20"/>
        </w:rPr>
        <w:t>First designer hired for this startup that grew to more than 120 employees; it wa</w:t>
      </w:r>
      <w:r w:rsidR="00944655">
        <w:rPr>
          <w:rFonts w:ascii="Helvetica Neue" w:eastAsia="Helvetica" w:hAnsi="Helvetica Neue" w:cs="Helvetica"/>
          <w:noProof/>
          <w:color w:val="262626" w:themeColor="text1" w:themeTint="D9"/>
          <w:sz w:val="20"/>
          <w:szCs w:val="20"/>
        </w:rPr>
        <w:t>s sold in 2010 for $32 million</w:t>
      </w:r>
    </w:p>
    <w:p w14:paraId="5106CA74" w14:textId="77777777" w:rsidR="00467CEA" w:rsidRDefault="00467CEA" w:rsidP="00BF6942">
      <w:pPr>
        <w:spacing w:before="120" w:after="120" w:line="276" w:lineRule="auto"/>
        <w:rPr>
          <w:rFonts w:ascii="Helvetica Neue" w:hAnsi="Helvetica Neue" w:cs="Arial"/>
          <w:b/>
          <w:color w:val="262626" w:themeColor="text1" w:themeTint="D9"/>
          <w:sz w:val="20"/>
          <w:szCs w:val="20"/>
        </w:rPr>
      </w:pPr>
    </w:p>
    <w:p w14:paraId="4C6CC8BA" w14:textId="1D90EFD9" w:rsidR="008521D2" w:rsidRDefault="008521D2" w:rsidP="00BF6942">
      <w:pPr>
        <w:spacing w:before="120" w:after="120" w:line="276" w:lineRule="auto"/>
        <w:rPr>
          <w:rFonts w:ascii="Helvetica Neue" w:hAnsi="Helvetica Neue" w:cs="Arial"/>
          <w:color w:val="262626" w:themeColor="text1" w:themeTint="D9"/>
          <w:sz w:val="20"/>
          <w:szCs w:val="20"/>
        </w:rPr>
      </w:pPr>
      <w:r w:rsidRPr="00DA080F"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t>2016, Master of Product Innovation</w:t>
      </w:r>
      <w:r w:rsidR="0070081C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, </w:t>
      </w:r>
      <w:r w:rsidR="00C11A54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Accepted / </w:t>
      </w:r>
      <w:r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On-hold, Vi</w:t>
      </w:r>
      <w:r w:rsidR="00B64A4D"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rginia Commonwealth University, </w:t>
      </w:r>
      <w:r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Richmond, Virginia</w:t>
      </w:r>
    </w:p>
    <w:p w14:paraId="167048DD" w14:textId="77777777" w:rsidR="00C11A54" w:rsidRDefault="00C11A54" w:rsidP="00467CEA">
      <w:pPr>
        <w:spacing w:before="120" w:after="120" w:line="276" w:lineRule="auto"/>
        <w:rPr>
          <w:rFonts w:ascii="Helvetica Neue" w:hAnsi="Helvetica Neue" w:cs="Arial"/>
          <w:color w:val="262626" w:themeColor="text1" w:themeTint="D9"/>
          <w:sz w:val="20"/>
          <w:szCs w:val="20"/>
        </w:rPr>
      </w:pPr>
      <w:r w:rsidRPr="00DA080F"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t>201</w:t>
      </w:r>
      <w:r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t>5</w:t>
      </w:r>
      <w:r w:rsidRPr="00DA080F"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t xml:space="preserve">, </w:t>
      </w:r>
      <w:r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t>Nielson-Norman UX Certificate</w:t>
      </w:r>
      <w:r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, 2 classes in to a </w:t>
      </w:r>
      <w:proofErr w:type="gramStart"/>
      <w:r>
        <w:rPr>
          <w:rFonts w:ascii="Helvetica Neue" w:hAnsi="Helvetica Neue" w:cs="Arial"/>
          <w:color w:val="262626" w:themeColor="text1" w:themeTint="D9"/>
          <w:sz w:val="20"/>
          <w:szCs w:val="20"/>
        </w:rPr>
        <w:t>5 class</w:t>
      </w:r>
      <w:proofErr w:type="gramEnd"/>
      <w:r>
        <w:rPr>
          <w:rFonts w:ascii="Helvetica Neue" w:hAnsi="Helvetica Neue" w:cs="Arial"/>
          <w:color w:val="262626" w:themeColor="text1" w:themeTint="D9"/>
          <w:sz w:val="20"/>
          <w:szCs w:val="20"/>
        </w:rPr>
        <w:t xml:space="preserve"> certification in UX Design, Washington D.C.</w:t>
      </w:r>
    </w:p>
    <w:p w14:paraId="75CB806D" w14:textId="62A6073B" w:rsidR="00BC75A9" w:rsidRPr="00467CEA" w:rsidRDefault="008521D2" w:rsidP="00467CEA">
      <w:pPr>
        <w:spacing w:before="120" w:after="120" w:line="276" w:lineRule="auto"/>
        <w:rPr>
          <w:rFonts w:ascii="Helvetica Neue" w:hAnsi="Helvetica Neue" w:cs="Arial"/>
          <w:color w:val="262626" w:themeColor="text1" w:themeTint="D9"/>
          <w:sz w:val="20"/>
          <w:szCs w:val="20"/>
        </w:rPr>
      </w:pPr>
      <w:r w:rsidRPr="00DA080F">
        <w:rPr>
          <w:rFonts w:ascii="Helvetica Neue" w:hAnsi="Helvetica Neue" w:cs="Arial"/>
          <w:b/>
          <w:color w:val="262626" w:themeColor="text1" w:themeTint="D9"/>
          <w:sz w:val="20"/>
          <w:szCs w:val="20"/>
        </w:rPr>
        <w:lastRenderedPageBreak/>
        <w:t>1993, Bachelor of Fine Art in Visual Communication</w:t>
      </w:r>
      <w:r w:rsidRPr="00DA080F">
        <w:rPr>
          <w:rFonts w:ascii="Helvetica Neue" w:hAnsi="Helvetica Neue" w:cs="Arial"/>
          <w:color w:val="262626" w:themeColor="text1" w:themeTint="D9"/>
          <w:sz w:val="20"/>
          <w:szCs w:val="20"/>
        </w:rPr>
        <w:t>, Maryland Institute College of Art, Baltimore, Maryland</w:t>
      </w:r>
    </w:p>
    <w:sectPr w:rsidR="00BC75A9" w:rsidRPr="00467CEA" w:rsidSect="008B2140">
      <w:type w:val="continuous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8E799" w14:textId="77777777" w:rsidR="00E72999" w:rsidRDefault="00E72999">
      <w:r>
        <w:separator/>
      </w:r>
    </w:p>
  </w:endnote>
  <w:endnote w:type="continuationSeparator" w:id="0">
    <w:p w14:paraId="6A134C87" w14:textId="77777777" w:rsidR="00E72999" w:rsidRDefault="00E7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HGSoeiKakugothicUB">
    <w:altName w:val="HG創英角ｺﾞｼｯｸUB"/>
    <w:panose1 w:val="020B0909000000000000"/>
    <w:charset w:val="80"/>
    <w:family w:val="modern"/>
    <w:notTrueType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notTrueType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46D83" w14:textId="77777777" w:rsidR="00FC4754" w:rsidRPr="009950BA" w:rsidRDefault="00FC4754" w:rsidP="001C7E98">
    <w:pPr>
      <w:pStyle w:val="Footer"/>
      <w:spacing w:before="40"/>
      <w:jc w:val="center"/>
      <w:rPr>
        <w:rFonts w:ascii="Arial" w:hAnsi="Arial" w:cs="Arial"/>
        <w:i/>
        <w:iCs/>
        <w:sz w:val="20"/>
        <w:szCs w:val="20"/>
      </w:rPr>
    </w:pPr>
    <w:r w:rsidRPr="009950BA">
      <w:rPr>
        <w:rFonts w:ascii="Arial" w:hAnsi="Arial" w:cs="Arial"/>
        <w:i/>
        <w:iCs/>
        <w:sz w:val="20"/>
        <w:szCs w:val="20"/>
      </w:rPr>
      <w:t>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D0A51" w14:textId="77777777" w:rsidR="00E72999" w:rsidRDefault="00E72999">
      <w:r>
        <w:separator/>
      </w:r>
    </w:p>
  </w:footnote>
  <w:footnote w:type="continuationSeparator" w:id="0">
    <w:p w14:paraId="455F4D06" w14:textId="77777777" w:rsidR="00E72999" w:rsidRDefault="00E7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44C8D" w14:textId="4D0F2204" w:rsidR="00FC4754" w:rsidRPr="00464DEE" w:rsidRDefault="00FC4754" w:rsidP="0070081C">
    <w:pPr>
      <w:pStyle w:val="Title"/>
      <w:pBdr>
        <w:bottom w:val="single" w:sz="8" w:space="4" w:color="auto"/>
      </w:pBdr>
      <w:spacing w:after="60"/>
      <w:rPr>
        <w:rFonts w:ascii="Helvetica Neue" w:hAnsi="Helvetica Neue" w:cs="Arial"/>
        <w:caps w:val="0"/>
        <w:color w:val="2E74B5" w:themeColor="accent1" w:themeShade="BF"/>
        <w:sz w:val="40"/>
        <w:szCs w:val="28"/>
      </w:rPr>
    </w:pPr>
  </w:p>
  <w:p w14:paraId="1DCA91EA" w14:textId="77777777" w:rsidR="00FC4754" w:rsidRPr="00170316" w:rsidRDefault="00FC4754" w:rsidP="008D3F3C">
    <w:pPr>
      <w:pStyle w:val="Header"/>
      <w:spacing w:after="80"/>
      <w:rPr>
        <w:rFonts w:ascii="Arial" w:hAnsi="Arial" w:cs="Arial"/>
        <w:b/>
        <w:smallCaps/>
        <w:sz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5E00" w14:textId="08DA7D44" w:rsidR="00FC4754" w:rsidRDefault="00FC4754" w:rsidP="0070081C">
    <w:pPr>
      <w:pStyle w:val="Header"/>
      <w:tabs>
        <w:tab w:val="clear" w:pos="4320"/>
        <w:tab w:val="clear" w:pos="8640"/>
        <w:tab w:val="left" w:pos="1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6F6"/>
    <w:multiLevelType w:val="hybridMultilevel"/>
    <w:tmpl w:val="F8EAD940"/>
    <w:lvl w:ilvl="0" w:tplc="022A73E6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cs="Trebuchet MS" w:hint="default"/>
      </w:rPr>
    </w:lvl>
    <w:lvl w:ilvl="1" w:tplc="E11CA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9CB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67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BE0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C03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06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C89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D23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3C79"/>
    <w:multiLevelType w:val="multilevel"/>
    <w:tmpl w:val="650605C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2AD2"/>
    <w:multiLevelType w:val="hybridMultilevel"/>
    <w:tmpl w:val="0FC20514"/>
    <w:lvl w:ilvl="0" w:tplc="0150D35C">
      <w:start w:val="1"/>
      <w:numFmt w:val="bullet"/>
      <w:lvlText w:val="-"/>
      <w:lvlJc w:val="left"/>
      <w:pPr>
        <w:tabs>
          <w:tab w:val="num" w:pos="1008"/>
        </w:tabs>
        <w:ind w:left="1008" w:hanging="360"/>
      </w:pPr>
      <w:rPr>
        <w:rFonts w:ascii="Arial" w:hAnsi="Arial" w:hint="default"/>
        <w:sz w:val="20"/>
        <w:szCs w:val="20"/>
      </w:rPr>
    </w:lvl>
    <w:lvl w:ilvl="1" w:tplc="BF5CE3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3634E4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D8864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BFE46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699E6F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D8D4BFFA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7494C1EE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3D787D7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FB545FA"/>
    <w:multiLevelType w:val="hybridMultilevel"/>
    <w:tmpl w:val="71B0D7BE"/>
    <w:lvl w:ilvl="0" w:tplc="4BB8268A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C360CE4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D214DC1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660A1E6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DB12EE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A1FE22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3B2EAFBC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36E4316E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ABCAE8F4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F1301B"/>
    <w:multiLevelType w:val="multilevel"/>
    <w:tmpl w:val="74A4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9650EF"/>
    <w:multiLevelType w:val="multilevel"/>
    <w:tmpl w:val="71B0D7BE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DA4296"/>
    <w:multiLevelType w:val="hybridMultilevel"/>
    <w:tmpl w:val="9DA65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76DB1"/>
    <w:multiLevelType w:val="multilevel"/>
    <w:tmpl w:val="FF8E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7920E5"/>
    <w:multiLevelType w:val="multilevel"/>
    <w:tmpl w:val="E892B536"/>
    <w:lvl w:ilvl="0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63E4599"/>
    <w:multiLevelType w:val="multilevel"/>
    <w:tmpl w:val="8F5C1FF4"/>
    <w:lvl w:ilvl="0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CC12AC"/>
    <w:multiLevelType w:val="hybridMultilevel"/>
    <w:tmpl w:val="911A054A"/>
    <w:lvl w:ilvl="0" w:tplc="EF38F486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DE6F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2CB4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E54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8D8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0E07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4FB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4AF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7A88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725CE"/>
    <w:multiLevelType w:val="hybridMultilevel"/>
    <w:tmpl w:val="E892B536"/>
    <w:lvl w:ilvl="0" w:tplc="2C4E10BC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4"/>
      </w:rPr>
    </w:lvl>
    <w:lvl w:ilvl="1" w:tplc="416427D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5AFE2B1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4F04D00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699C088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4238F17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E4CF2EE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5860E5C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3E4A07A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9001FE2"/>
    <w:multiLevelType w:val="multilevel"/>
    <w:tmpl w:val="AB7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F67A8A"/>
    <w:multiLevelType w:val="multilevel"/>
    <w:tmpl w:val="6506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C4B2C"/>
    <w:multiLevelType w:val="hybridMultilevel"/>
    <w:tmpl w:val="E58CAF62"/>
    <w:lvl w:ilvl="0" w:tplc="46B2836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2"/>
      </w:rPr>
    </w:lvl>
    <w:lvl w:ilvl="1" w:tplc="5E6EF8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AAC84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A24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001A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7C81C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429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471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A029D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63A80"/>
    <w:multiLevelType w:val="multilevel"/>
    <w:tmpl w:val="FBCECBB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B642F"/>
    <w:multiLevelType w:val="multilevel"/>
    <w:tmpl w:val="650605C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03E5A"/>
    <w:multiLevelType w:val="hybridMultilevel"/>
    <w:tmpl w:val="6756B3F4"/>
    <w:lvl w:ilvl="0" w:tplc="F18C4DE8">
      <w:start w:val="1"/>
      <w:numFmt w:val="bullet"/>
      <w:lvlText w:val="−"/>
      <w:lvlJc w:val="left"/>
      <w:pPr>
        <w:ind w:left="2852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8" w15:restartNumberingAfterBreak="0">
    <w:nsid w:val="35570B35"/>
    <w:multiLevelType w:val="hybridMultilevel"/>
    <w:tmpl w:val="71B0D7BE"/>
    <w:lvl w:ilvl="0" w:tplc="22D258C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Arial" w:hAnsi="Arial" w:hint="default"/>
        <w:sz w:val="24"/>
      </w:rPr>
    </w:lvl>
    <w:lvl w:ilvl="1" w:tplc="55807B8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877C470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E4E6D63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69AC7BE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7D3CF27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ED0BF1C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4FC5A5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BE0C4660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5D442F7"/>
    <w:multiLevelType w:val="multilevel"/>
    <w:tmpl w:val="9C9ED1BA"/>
    <w:lvl w:ilvl="0">
      <w:start w:val="1"/>
      <w:numFmt w:val="bullet"/>
      <w:lvlText w:val="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C1049"/>
    <w:multiLevelType w:val="hybridMultilevel"/>
    <w:tmpl w:val="ECE811EC"/>
    <w:lvl w:ilvl="0" w:tplc="F18C4DE8">
      <w:start w:val="1"/>
      <w:numFmt w:val="bullet"/>
      <w:lvlText w:val="−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82919DF"/>
    <w:multiLevelType w:val="multilevel"/>
    <w:tmpl w:val="650605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B0CC1"/>
    <w:multiLevelType w:val="hybridMultilevel"/>
    <w:tmpl w:val="DDDE2CE8"/>
    <w:lvl w:ilvl="0" w:tplc="0150D35C">
      <w:start w:val="1"/>
      <w:numFmt w:val="bullet"/>
      <w:lvlText w:val="-"/>
      <w:lvlJc w:val="left"/>
      <w:pPr>
        <w:ind w:left="9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A572FBE"/>
    <w:multiLevelType w:val="multilevel"/>
    <w:tmpl w:val="6506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3559E"/>
    <w:multiLevelType w:val="hybridMultilevel"/>
    <w:tmpl w:val="942015F2"/>
    <w:lvl w:ilvl="0" w:tplc="0150D3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772E2"/>
    <w:multiLevelType w:val="hybridMultilevel"/>
    <w:tmpl w:val="689450F8"/>
    <w:lvl w:ilvl="0" w:tplc="0409000B">
      <w:start w:val="1"/>
      <w:numFmt w:val="bullet"/>
      <w:lvlText w:val="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26" w15:restartNumberingAfterBreak="0">
    <w:nsid w:val="6A4C2129"/>
    <w:multiLevelType w:val="hybridMultilevel"/>
    <w:tmpl w:val="F198DAB6"/>
    <w:lvl w:ilvl="0" w:tplc="8292AE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849B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153AC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E5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C7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96F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E1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EA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688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7771E"/>
    <w:multiLevelType w:val="multilevel"/>
    <w:tmpl w:val="650605C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77A79"/>
    <w:multiLevelType w:val="hybridMultilevel"/>
    <w:tmpl w:val="A726DA6A"/>
    <w:lvl w:ilvl="0" w:tplc="358ED2B6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  <w:sz w:val="22"/>
      </w:rPr>
    </w:lvl>
    <w:lvl w:ilvl="1" w:tplc="4DFC4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229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CA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4C0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888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03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C89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065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D517F"/>
    <w:multiLevelType w:val="multilevel"/>
    <w:tmpl w:val="9C9ED1BA"/>
    <w:lvl w:ilvl="0">
      <w:start w:val="1"/>
      <w:numFmt w:val="bullet"/>
      <w:lvlText w:val="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27281"/>
    <w:multiLevelType w:val="hybridMultilevel"/>
    <w:tmpl w:val="2DB4A234"/>
    <w:lvl w:ilvl="0" w:tplc="C7023FEE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1C462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2A6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61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865A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80E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82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FA2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A2C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0"/>
  </w:num>
  <w:num w:numId="4">
    <w:abstractNumId w:val="21"/>
  </w:num>
  <w:num w:numId="5">
    <w:abstractNumId w:val="10"/>
  </w:num>
  <w:num w:numId="6">
    <w:abstractNumId w:val="3"/>
  </w:num>
  <w:num w:numId="7">
    <w:abstractNumId w:val="16"/>
  </w:num>
  <w:num w:numId="8">
    <w:abstractNumId w:val="13"/>
  </w:num>
  <w:num w:numId="9">
    <w:abstractNumId w:val="23"/>
  </w:num>
  <w:num w:numId="10">
    <w:abstractNumId w:val="1"/>
  </w:num>
  <w:num w:numId="11">
    <w:abstractNumId w:val="18"/>
  </w:num>
  <w:num w:numId="12">
    <w:abstractNumId w:val="5"/>
  </w:num>
  <w:num w:numId="13">
    <w:abstractNumId w:val="11"/>
  </w:num>
  <w:num w:numId="14">
    <w:abstractNumId w:val="27"/>
  </w:num>
  <w:num w:numId="15">
    <w:abstractNumId w:val="29"/>
  </w:num>
  <w:num w:numId="16">
    <w:abstractNumId w:val="19"/>
  </w:num>
  <w:num w:numId="17">
    <w:abstractNumId w:val="15"/>
  </w:num>
  <w:num w:numId="18">
    <w:abstractNumId w:val="8"/>
  </w:num>
  <w:num w:numId="19">
    <w:abstractNumId w:val="20"/>
  </w:num>
  <w:num w:numId="20">
    <w:abstractNumId w:val="28"/>
  </w:num>
  <w:num w:numId="21">
    <w:abstractNumId w:val="24"/>
  </w:num>
  <w:num w:numId="22">
    <w:abstractNumId w:val="2"/>
  </w:num>
  <w:num w:numId="23">
    <w:abstractNumId w:val="22"/>
  </w:num>
  <w:num w:numId="24">
    <w:abstractNumId w:val="25"/>
  </w:num>
  <w:num w:numId="25">
    <w:abstractNumId w:val="6"/>
  </w:num>
  <w:num w:numId="26">
    <w:abstractNumId w:val="17"/>
  </w:num>
  <w:num w:numId="27">
    <w:abstractNumId w:val="14"/>
  </w:num>
  <w:num w:numId="28">
    <w:abstractNumId w:val="9"/>
  </w:num>
  <w:num w:numId="29">
    <w:abstractNumId w:val="4"/>
  </w:num>
  <w:num w:numId="30">
    <w:abstractNumId w:val="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removePersonalInformation/>
  <w:removeDateAndTime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1D"/>
    <w:rsid w:val="00000003"/>
    <w:rsid w:val="00003DE8"/>
    <w:rsid w:val="000116DE"/>
    <w:rsid w:val="0002045D"/>
    <w:rsid w:val="000337AC"/>
    <w:rsid w:val="00040FF7"/>
    <w:rsid w:val="00044521"/>
    <w:rsid w:val="00046395"/>
    <w:rsid w:val="00060C0D"/>
    <w:rsid w:val="00071B80"/>
    <w:rsid w:val="000945AE"/>
    <w:rsid w:val="000A0888"/>
    <w:rsid w:val="000B1031"/>
    <w:rsid w:val="000B21A0"/>
    <w:rsid w:val="000B54DE"/>
    <w:rsid w:val="000B6C23"/>
    <w:rsid w:val="000C2EC1"/>
    <w:rsid w:val="000C33A7"/>
    <w:rsid w:val="000E48AE"/>
    <w:rsid w:val="000F122E"/>
    <w:rsid w:val="001117E1"/>
    <w:rsid w:val="00115638"/>
    <w:rsid w:val="00121598"/>
    <w:rsid w:val="00121B9C"/>
    <w:rsid w:val="00122CE1"/>
    <w:rsid w:val="0012489E"/>
    <w:rsid w:val="0016584C"/>
    <w:rsid w:val="001660E8"/>
    <w:rsid w:val="00166439"/>
    <w:rsid w:val="00170316"/>
    <w:rsid w:val="00177833"/>
    <w:rsid w:val="001901AE"/>
    <w:rsid w:val="001A01FE"/>
    <w:rsid w:val="001A4CBB"/>
    <w:rsid w:val="001C7E98"/>
    <w:rsid w:val="001D0B3B"/>
    <w:rsid w:val="001E4ED0"/>
    <w:rsid w:val="001F35F0"/>
    <w:rsid w:val="001F560C"/>
    <w:rsid w:val="00212EE7"/>
    <w:rsid w:val="00262716"/>
    <w:rsid w:val="00274938"/>
    <w:rsid w:val="0028242F"/>
    <w:rsid w:val="00285281"/>
    <w:rsid w:val="00295790"/>
    <w:rsid w:val="002B2039"/>
    <w:rsid w:val="002B443A"/>
    <w:rsid w:val="002D5851"/>
    <w:rsid w:val="002E6AB1"/>
    <w:rsid w:val="002F09A7"/>
    <w:rsid w:val="00307FC4"/>
    <w:rsid w:val="00312919"/>
    <w:rsid w:val="0032755E"/>
    <w:rsid w:val="00332D1C"/>
    <w:rsid w:val="003354B6"/>
    <w:rsid w:val="003507FC"/>
    <w:rsid w:val="003528A5"/>
    <w:rsid w:val="0037126A"/>
    <w:rsid w:val="00380165"/>
    <w:rsid w:val="00385711"/>
    <w:rsid w:val="00386639"/>
    <w:rsid w:val="00386B84"/>
    <w:rsid w:val="003908AB"/>
    <w:rsid w:val="003C559F"/>
    <w:rsid w:val="003C5B5F"/>
    <w:rsid w:val="003C5B7E"/>
    <w:rsid w:val="003D0823"/>
    <w:rsid w:val="003D318C"/>
    <w:rsid w:val="003E46F2"/>
    <w:rsid w:val="0041001E"/>
    <w:rsid w:val="004301E1"/>
    <w:rsid w:val="00442EA9"/>
    <w:rsid w:val="00454256"/>
    <w:rsid w:val="00463B54"/>
    <w:rsid w:val="00464DEE"/>
    <w:rsid w:val="00467CEA"/>
    <w:rsid w:val="00487E1C"/>
    <w:rsid w:val="004D455B"/>
    <w:rsid w:val="004E2ABF"/>
    <w:rsid w:val="00501480"/>
    <w:rsid w:val="00512DD1"/>
    <w:rsid w:val="005176FF"/>
    <w:rsid w:val="005206C6"/>
    <w:rsid w:val="00522408"/>
    <w:rsid w:val="00523BA9"/>
    <w:rsid w:val="005324FF"/>
    <w:rsid w:val="0054214D"/>
    <w:rsid w:val="0054276C"/>
    <w:rsid w:val="005510FF"/>
    <w:rsid w:val="005626B8"/>
    <w:rsid w:val="00577886"/>
    <w:rsid w:val="005A3789"/>
    <w:rsid w:val="005A6847"/>
    <w:rsid w:val="005B2FE7"/>
    <w:rsid w:val="005C4768"/>
    <w:rsid w:val="005C7929"/>
    <w:rsid w:val="005E4A77"/>
    <w:rsid w:val="00605D25"/>
    <w:rsid w:val="00607B9F"/>
    <w:rsid w:val="00612BE3"/>
    <w:rsid w:val="006423D6"/>
    <w:rsid w:val="00645151"/>
    <w:rsid w:val="006548F0"/>
    <w:rsid w:val="006615D1"/>
    <w:rsid w:val="006651C3"/>
    <w:rsid w:val="00676F9F"/>
    <w:rsid w:val="006845B0"/>
    <w:rsid w:val="006943C8"/>
    <w:rsid w:val="006965E8"/>
    <w:rsid w:val="006A685E"/>
    <w:rsid w:val="006B57C2"/>
    <w:rsid w:val="006C35B6"/>
    <w:rsid w:val="006D4610"/>
    <w:rsid w:val="006E0E6A"/>
    <w:rsid w:val="006E3952"/>
    <w:rsid w:val="006E7C19"/>
    <w:rsid w:val="006F5D77"/>
    <w:rsid w:val="006F5DCC"/>
    <w:rsid w:val="0070081C"/>
    <w:rsid w:val="00701BBF"/>
    <w:rsid w:val="007146EA"/>
    <w:rsid w:val="00714F27"/>
    <w:rsid w:val="0071735D"/>
    <w:rsid w:val="00717943"/>
    <w:rsid w:val="00720770"/>
    <w:rsid w:val="007241EE"/>
    <w:rsid w:val="00725693"/>
    <w:rsid w:val="007536F1"/>
    <w:rsid w:val="00766A9A"/>
    <w:rsid w:val="007733B2"/>
    <w:rsid w:val="007733C1"/>
    <w:rsid w:val="007A0F8A"/>
    <w:rsid w:val="007A2829"/>
    <w:rsid w:val="007B5CDD"/>
    <w:rsid w:val="007D280D"/>
    <w:rsid w:val="007D566D"/>
    <w:rsid w:val="007D7063"/>
    <w:rsid w:val="007E4B39"/>
    <w:rsid w:val="007F77D8"/>
    <w:rsid w:val="0080273E"/>
    <w:rsid w:val="00802C3E"/>
    <w:rsid w:val="008100D7"/>
    <w:rsid w:val="008156FD"/>
    <w:rsid w:val="0082759D"/>
    <w:rsid w:val="008346E1"/>
    <w:rsid w:val="008375B7"/>
    <w:rsid w:val="008521D2"/>
    <w:rsid w:val="00853A42"/>
    <w:rsid w:val="008935EA"/>
    <w:rsid w:val="008945C9"/>
    <w:rsid w:val="0089596E"/>
    <w:rsid w:val="008965BF"/>
    <w:rsid w:val="008B0C43"/>
    <w:rsid w:val="008B0D76"/>
    <w:rsid w:val="008B2140"/>
    <w:rsid w:val="008D262E"/>
    <w:rsid w:val="008D3F3C"/>
    <w:rsid w:val="008D7CDB"/>
    <w:rsid w:val="008F3371"/>
    <w:rsid w:val="009030E7"/>
    <w:rsid w:val="00912F5C"/>
    <w:rsid w:val="00913D9E"/>
    <w:rsid w:val="0092616B"/>
    <w:rsid w:val="00944655"/>
    <w:rsid w:val="0094587D"/>
    <w:rsid w:val="0095415A"/>
    <w:rsid w:val="009748C6"/>
    <w:rsid w:val="009950BA"/>
    <w:rsid w:val="009A0ECB"/>
    <w:rsid w:val="009A5C94"/>
    <w:rsid w:val="009B658B"/>
    <w:rsid w:val="009C2363"/>
    <w:rsid w:val="009C296D"/>
    <w:rsid w:val="009D2247"/>
    <w:rsid w:val="009E5D99"/>
    <w:rsid w:val="009F018D"/>
    <w:rsid w:val="00A06A2B"/>
    <w:rsid w:val="00A11A05"/>
    <w:rsid w:val="00A313F2"/>
    <w:rsid w:val="00A32D33"/>
    <w:rsid w:val="00A356A9"/>
    <w:rsid w:val="00A42E3F"/>
    <w:rsid w:val="00A52B4A"/>
    <w:rsid w:val="00A52CFB"/>
    <w:rsid w:val="00A8222A"/>
    <w:rsid w:val="00AA0339"/>
    <w:rsid w:val="00AA0E2F"/>
    <w:rsid w:val="00AA7C4A"/>
    <w:rsid w:val="00AB21FA"/>
    <w:rsid w:val="00AD3E13"/>
    <w:rsid w:val="00AD7CCB"/>
    <w:rsid w:val="00AF5C56"/>
    <w:rsid w:val="00B13CBE"/>
    <w:rsid w:val="00B2422E"/>
    <w:rsid w:val="00B26DFA"/>
    <w:rsid w:val="00B35B92"/>
    <w:rsid w:val="00B4331E"/>
    <w:rsid w:val="00B64A4D"/>
    <w:rsid w:val="00B75891"/>
    <w:rsid w:val="00B81793"/>
    <w:rsid w:val="00B971F3"/>
    <w:rsid w:val="00BA2B67"/>
    <w:rsid w:val="00BC5DFC"/>
    <w:rsid w:val="00BC7211"/>
    <w:rsid w:val="00BC75A9"/>
    <w:rsid w:val="00BD4EBE"/>
    <w:rsid w:val="00BE0622"/>
    <w:rsid w:val="00BF3C79"/>
    <w:rsid w:val="00BF6942"/>
    <w:rsid w:val="00C11A54"/>
    <w:rsid w:val="00C15914"/>
    <w:rsid w:val="00C24925"/>
    <w:rsid w:val="00C3497B"/>
    <w:rsid w:val="00C40EF1"/>
    <w:rsid w:val="00C63231"/>
    <w:rsid w:val="00C64C16"/>
    <w:rsid w:val="00C66B6D"/>
    <w:rsid w:val="00C72D24"/>
    <w:rsid w:val="00C90DB2"/>
    <w:rsid w:val="00CB31BD"/>
    <w:rsid w:val="00CB6B4E"/>
    <w:rsid w:val="00CD2AD5"/>
    <w:rsid w:val="00CD6C90"/>
    <w:rsid w:val="00CE49F7"/>
    <w:rsid w:val="00CE63EF"/>
    <w:rsid w:val="00CF2ED1"/>
    <w:rsid w:val="00CF5FA2"/>
    <w:rsid w:val="00D17EF1"/>
    <w:rsid w:val="00D22B66"/>
    <w:rsid w:val="00D3682D"/>
    <w:rsid w:val="00D4521D"/>
    <w:rsid w:val="00D55485"/>
    <w:rsid w:val="00D6122F"/>
    <w:rsid w:val="00D71146"/>
    <w:rsid w:val="00D72838"/>
    <w:rsid w:val="00D80EE8"/>
    <w:rsid w:val="00DA080F"/>
    <w:rsid w:val="00DA10DB"/>
    <w:rsid w:val="00DA6B98"/>
    <w:rsid w:val="00DB3CEE"/>
    <w:rsid w:val="00DC453A"/>
    <w:rsid w:val="00DC7F9F"/>
    <w:rsid w:val="00DD69EC"/>
    <w:rsid w:val="00DF10DE"/>
    <w:rsid w:val="00E1062D"/>
    <w:rsid w:val="00E260B4"/>
    <w:rsid w:val="00E3545B"/>
    <w:rsid w:val="00E471D8"/>
    <w:rsid w:val="00E54F02"/>
    <w:rsid w:val="00E57468"/>
    <w:rsid w:val="00E6257D"/>
    <w:rsid w:val="00E639BC"/>
    <w:rsid w:val="00E705A9"/>
    <w:rsid w:val="00E72999"/>
    <w:rsid w:val="00E84E23"/>
    <w:rsid w:val="00EA7CC3"/>
    <w:rsid w:val="00EB466C"/>
    <w:rsid w:val="00EB4C79"/>
    <w:rsid w:val="00ED1986"/>
    <w:rsid w:val="00ED58EE"/>
    <w:rsid w:val="00EE4062"/>
    <w:rsid w:val="00EE528A"/>
    <w:rsid w:val="00EF6AC2"/>
    <w:rsid w:val="00F06F45"/>
    <w:rsid w:val="00F2448E"/>
    <w:rsid w:val="00F32162"/>
    <w:rsid w:val="00F3376C"/>
    <w:rsid w:val="00F35BEB"/>
    <w:rsid w:val="00F40E2B"/>
    <w:rsid w:val="00F41034"/>
    <w:rsid w:val="00F5058D"/>
    <w:rsid w:val="00F5355A"/>
    <w:rsid w:val="00F54E27"/>
    <w:rsid w:val="00F76073"/>
    <w:rsid w:val="00F83492"/>
    <w:rsid w:val="00F83C2A"/>
    <w:rsid w:val="00FC3623"/>
    <w:rsid w:val="00FC4754"/>
    <w:rsid w:val="00FC5CDC"/>
    <w:rsid w:val="00FC6A6C"/>
    <w:rsid w:val="00FC6E86"/>
    <w:rsid w:val="00FE36B7"/>
    <w:rsid w:val="00FF43B8"/>
    <w:rsid w:val="00FF6B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8B0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rFonts w:ascii="Arial" w:hAnsi="Arial"/>
      <w:b/>
      <w:smallCaps/>
      <w:sz w:val="26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  <w:smallCaps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color w:val="000000"/>
      <w:sz w:val="21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280" w:after="60"/>
      <w:jc w:val="center"/>
    </w:pPr>
    <w:rPr>
      <w:rFonts w:ascii="Arial" w:hAnsi="Arial"/>
      <w:b/>
      <w:smallCaps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22"/>
    </w:rPr>
  </w:style>
  <w:style w:type="paragraph" w:styleId="BodyText2">
    <w:name w:val="Body Text 2"/>
    <w:basedOn w:val="Normal"/>
    <w:rPr>
      <w:sz w:val="23"/>
    </w:rPr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caps/>
      <w:sz w:val="38"/>
    </w:rPr>
  </w:style>
  <w:style w:type="table" w:styleId="TableGrid">
    <w:name w:val="Table Grid"/>
    <w:basedOn w:val="TableNormal"/>
    <w:rsid w:val="00040F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815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56FD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rsid w:val="003C559F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B81793"/>
    <w:rPr>
      <w:sz w:val="22"/>
      <w:szCs w:val="24"/>
    </w:rPr>
  </w:style>
  <w:style w:type="paragraph" w:styleId="ListParagraph">
    <w:name w:val="List Paragraph"/>
    <w:basedOn w:val="Normal"/>
    <w:uiPriority w:val="72"/>
    <w:qFormat/>
    <w:rsid w:val="00A42E3F"/>
    <w:pPr>
      <w:ind w:left="720"/>
      <w:contextualSpacing/>
    </w:pPr>
  </w:style>
  <w:style w:type="paragraph" w:customStyle="1" w:styleId="Body">
    <w:name w:val="Body"/>
    <w:rsid w:val="00701B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answer">
    <w:name w:val="answer"/>
    <w:basedOn w:val="Normal"/>
    <w:rsid w:val="00EB4C7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CD6C90"/>
    <w:rPr>
      <w:color w:val="954F72" w:themeColor="followedHyperlink"/>
      <w:u w:val="single"/>
    </w:rPr>
  </w:style>
  <w:style w:type="character" w:customStyle="1" w:styleId="lt-line-clampraw-line">
    <w:name w:val="lt-line-clamp__raw-line"/>
    <w:basedOn w:val="DefaultParagraphFont"/>
    <w:rsid w:val="00CB31BD"/>
  </w:style>
  <w:style w:type="character" w:styleId="UnresolvedMention">
    <w:name w:val="Unresolved Mention"/>
    <w:basedOn w:val="DefaultParagraphFont"/>
    <w:uiPriority w:val="99"/>
    <w:semiHidden/>
    <w:unhideWhenUsed/>
    <w:rsid w:val="00834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ylebarton@me.com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linkedin.com/in/gaylebartondesigne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sidatasciences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gaylebarton@m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mpaign.vcu.edu/" TargetMode="External"/><Relationship Id="rId20" Type="http://schemas.openxmlformats.org/officeDocument/2006/relationships/hyperlink" Target="https://www.gaylebartondesign.com/case-study-timeki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cu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aylebartondesign.com/" TargetMode="External"/><Relationship Id="rId19" Type="http://schemas.openxmlformats.org/officeDocument/2006/relationships/hyperlink" Target="https://www.gaylebartond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gaylebartondesigner/" TargetMode="External"/><Relationship Id="rId14" Type="http://schemas.openxmlformats.org/officeDocument/2006/relationships/hyperlink" Target="https://brandcenter.vcu.edu/" TargetMode="External"/><Relationship Id="rId22" Type="http://schemas.openxmlformats.org/officeDocument/2006/relationships/hyperlink" Target="https://www.capitalone.com/applications/mobi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FC5C39-2A8B-AD43-BF8D-783EE8D8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Gayle Barton's Standard Resume</vt:lpstr>
    </vt:vector>
  </TitlesOfParts>
  <LinksUpToDate>false</LinksUpToDate>
  <CharactersWithSpaces>6825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Gayle Barton's Standard Resume</dc:title>
  <dc:creator/>
  <cp:lastModifiedBy/>
  <cp:revision>1</cp:revision>
  <dcterms:created xsi:type="dcterms:W3CDTF">2020-02-19T17:57:00Z</dcterms:created>
  <dcterms:modified xsi:type="dcterms:W3CDTF">2020-02-19T17:57:00Z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defo3pr-v1</vt:lpwstr>
  </property>
  <property fmtid="{D5CDD505-2E9C-101B-9397-08002B2CF9AE}" pid="3" name="tal_id">
    <vt:lpwstr>92a8974294b8563488f229536c5d76e4</vt:lpwstr>
  </property>
</Properties>
</file>